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93B23" w14:textId="77777777" w:rsidR="005358C9" w:rsidRDefault="00CB4BFE" w:rsidP="00CB4BFE">
      <w:pPr>
        <w:spacing w:before="120"/>
        <w:jc w:val="center"/>
        <w:rPr>
          <w:rFonts w:ascii="Calibri" w:hAnsi="Calibri" w:cs="Calibri"/>
          <w:b/>
          <w:color w:val="F36B24"/>
          <w:sz w:val="24"/>
          <w:szCs w:val="24"/>
        </w:rPr>
        <w:sectPr w:rsidR="005358C9" w:rsidSect="00030CB1">
          <w:footerReference w:type="default" r:id="rId11"/>
          <w:headerReference w:type="first" r:id="rId12"/>
          <w:footerReference w:type="first" r:id="rId13"/>
          <w:type w:val="continuous"/>
          <w:pgSz w:w="11906" w:h="16838"/>
          <w:pgMar w:top="720" w:right="720" w:bottom="720" w:left="720" w:header="708" w:footer="708" w:gutter="0"/>
          <w:cols w:space="708"/>
          <w:docGrid w:linePitch="360"/>
        </w:sectPr>
      </w:pPr>
      <w:bookmarkStart w:id="0" w:name="_Ref499117793"/>
      <w:bookmarkStart w:id="1" w:name="_Ref1026305"/>
      <w:bookmarkStart w:id="2" w:name="_Ref509510721"/>
      <w:bookmarkStart w:id="3" w:name="_Toc502146728"/>
      <w:bookmarkStart w:id="4" w:name="OLE_LINK1"/>
      <w:bookmarkStart w:id="5" w:name="_Hlk1654773"/>
      <w:bookmarkStart w:id="6" w:name="_Hlk2101833"/>
      <w:bookmarkStart w:id="7" w:name="OLE_LINK18"/>
      <w:r w:rsidRPr="009A20EB">
        <w:rPr>
          <w:rFonts w:ascii="Calibri" w:hAnsi="Calibri" w:cs="Calibri"/>
          <w:b/>
          <w:color w:val="F36B24"/>
          <w:sz w:val="24"/>
          <w:szCs w:val="24"/>
        </w:rPr>
        <w:t>SAAS TERMS AND CONDITIONS</w:t>
      </w:r>
    </w:p>
    <w:p w14:paraId="3D9178C6" w14:textId="77777777" w:rsidR="00CB4BFE" w:rsidRPr="00327266" w:rsidRDefault="00CB4BFE" w:rsidP="00656C91">
      <w:pPr>
        <w:spacing w:before="120"/>
        <w:jc w:val="center"/>
        <w:rPr>
          <w:rFonts w:ascii="Times New Roman" w:hAnsi="Times New Roman" w:cs="Times New Roman"/>
          <w:sz w:val="24"/>
          <w:szCs w:val="24"/>
        </w:rPr>
      </w:pPr>
    </w:p>
    <w:p w14:paraId="12FF6EC0" w14:textId="023F264E" w:rsidR="00A91565" w:rsidRPr="001D7E5E" w:rsidRDefault="00CB4BFE" w:rsidP="00A91565">
      <w:pPr>
        <w:pStyle w:val="LegalVision1"/>
        <w:numPr>
          <w:ilvl w:val="0"/>
          <w:numId w:val="0"/>
        </w:numPr>
        <w:spacing w:before="120" w:after="120"/>
        <w:ind w:left="425" w:hanging="425"/>
        <w:rPr>
          <w:b w:val="0"/>
          <w:bCs/>
          <w:color w:val="F36B24"/>
        </w:rPr>
      </w:pPr>
      <w:r w:rsidRPr="001D7E5E">
        <w:rPr>
          <w:b w:val="0"/>
          <w:bCs/>
          <w:color w:val="F36B24"/>
        </w:rPr>
        <w:t>Welcome!</w:t>
      </w:r>
    </w:p>
    <w:p w14:paraId="4BAD28AC" w14:textId="221A0D58" w:rsidR="00CB4BFE" w:rsidRPr="00177B58" w:rsidRDefault="002612D5" w:rsidP="002612D5">
      <w:pPr>
        <w:pStyle w:val="LegalVision1"/>
        <w:numPr>
          <w:ilvl w:val="0"/>
          <w:numId w:val="0"/>
        </w:numPr>
        <w:spacing w:before="120" w:after="120"/>
        <w:rPr>
          <w:b w:val="0"/>
          <w:bCs/>
          <w:sz w:val="18"/>
          <w:szCs w:val="18"/>
        </w:rPr>
      </w:pPr>
      <w:r w:rsidRPr="00177B58">
        <w:rPr>
          <w:b w:val="0"/>
          <w:bCs/>
          <w:sz w:val="18"/>
          <w:szCs w:val="18"/>
        </w:rPr>
        <w:t xml:space="preserve">Magnetize brings together all of your systems and paperwork into one integrated platform so that you can have your entire business at your fingertips. </w:t>
      </w:r>
    </w:p>
    <w:p w14:paraId="67A9E4C4" w14:textId="320D235D" w:rsidR="00D57A8E" w:rsidRPr="009A20EB" w:rsidRDefault="00A91565">
      <w:pPr>
        <w:pStyle w:val="LegalVision1"/>
        <w:tabs>
          <w:tab w:val="clear" w:pos="680"/>
        </w:tabs>
        <w:spacing w:before="120" w:after="120"/>
        <w:ind w:left="425" w:hanging="425"/>
        <w:rPr>
          <w:b w:val="0"/>
          <w:bCs/>
          <w:color w:val="F36B24"/>
        </w:rPr>
      </w:pPr>
      <w:r w:rsidRPr="009A20EB">
        <w:rPr>
          <w:b w:val="0"/>
          <w:bCs/>
          <w:color w:val="F36B24"/>
        </w:rPr>
        <w:t>Acceptance</w:t>
      </w:r>
    </w:p>
    <w:p w14:paraId="0225DC62" w14:textId="7CDA260F" w:rsidR="00CB4BFE" w:rsidRDefault="002612D5" w:rsidP="00A91565">
      <w:pPr>
        <w:pStyle w:val="LegalVision2"/>
        <w:tabs>
          <w:tab w:val="clear" w:pos="680"/>
        </w:tabs>
        <w:spacing w:before="120" w:after="120"/>
        <w:ind w:left="425" w:hanging="425"/>
        <w:rPr>
          <w:b w:val="0"/>
        </w:rPr>
      </w:pPr>
      <w:r w:rsidRPr="002612D5">
        <w:rPr>
          <w:rFonts w:eastAsia="Calibri"/>
          <w:b w:val="0"/>
        </w:rPr>
        <w:t>Magnetize Ltd</w:t>
      </w:r>
      <w:r w:rsidR="00CB4BFE" w:rsidRPr="00656C91">
        <w:rPr>
          <w:rFonts w:eastAsia="Calibri"/>
          <w:b w:val="0"/>
        </w:rPr>
        <w:t xml:space="preserve"> </w:t>
      </w:r>
      <w:r>
        <w:rPr>
          <w:rFonts w:eastAsia="Calibri"/>
          <w:b w:val="0"/>
        </w:rPr>
        <w:t>NZBN</w:t>
      </w:r>
      <w:r w:rsidRPr="00656C91">
        <w:rPr>
          <w:rFonts w:eastAsia="Calibri"/>
          <w:b w:val="0"/>
        </w:rPr>
        <w:t xml:space="preserve"> </w:t>
      </w:r>
      <w:r w:rsidRPr="002612D5">
        <w:rPr>
          <w:rFonts w:eastAsia="Calibri"/>
          <w:b w:val="0"/>
        </w:rPr>
        <w:t>9429046714077</w:t>
      </w:r>
      <w:r w:rsidR="00CB4BFE" w:rsidRPr="00656C91">
        <w:rPr>
          <w:rFonts w:eastAsia="Calibri"/>
          <w:b w:val="0"/>
        </w:rPr>
        <w:t xml:space="preserve"> (</w:t>
      </w:r>
      <w:r w:rsidR="00CB4BFE" w:rsidRPr="00CE06B2">
        <w:rPr>
          <w:rFonts w:eastAsia="Calibri"/>
        </w:rPr>
        <w:t>we</w:t>
      </w:r>
      <w:r w:rsidR="00CB4BFE" w:rsidRPr="00656C91">
        <w:rPr>
          <w:rFonts w:eastAsia="Calibri"/>
          <w:b w:val="0"/>
        </w:rPr>
        <w:t xml:space="preserve">, </w:t>
      </w:r>
      <w:r w:rsidR="00CB4BFE" w:rsidRPr="00CE06B2">
        <w:rPr>
          <w:rFonts w:eastAsia="Calibri"/>
        </w:rPr>
        <w:t>us</w:t>
      </w:r>
      <w:r w:rsidR="00CB4BFE" w:rsidRPr="00656C91">
        <w:rPr>
          <w:rFonts w:eastAsia="Calibri"/>
          <w:b w:val="0"/>
        </w:rPr>
        <w:t xml:space="preserve"> or </w:t>
      </w:r>
      <w:r w:rsidR="00CB4BFE" w:rsidRPr="00CE06B2">
        <w:rPr>
          <w:rFonts w:eastAsia="Calibri"/>
        </w:rPr>
        <w:t>our</w:t>
      </w:r>
      <w:r w:rsidR="00CB4BFE" w:rsidRPr="00656C91">
        <w:rPr>
          <w:rFonts w:eastAsia="Calibri"/>
          <w:b w:val="0"/>
        </w:rPr>
        <w:t>)</w:t>
      </w:r>
      <w:r w:rsidR="00CB4BFE">
        <w:rPr>
          <w:rFonts w:eastAsia="Calibri"/>
          <w:b w:val="0"/>
        </w:rPr>
        <w:t xml:space="preserve">, </w:t>
      </w:r>
      <w:r w:rsidR="004C4DEE">
        <w:rPr>
          <w:rFonts w:eastAsia="Calibri"/>
          <w:b w:val="0"/>
        </w:rPr>
        <w:t xml:space="preserve">provide the Services </w:t>
      </w:r>
      <w:r w:rsidR="00CB4BFE">
        <w:rPr>
          <w:rFonts w:eastAsia="Calibri"/>
          <w:b w:val="0"/>
        </w:rPr>
        <w:t xml:space="preserve">which </w:t>
      </w:r>
      <w:r w:rsidR="004C4DEE">
        <w:rPr>
          <w:rFonts w:eastAsia="Calibri"/>
          <w:b w:val="0"/>
        </w:rPr>
        <w:t>are</w:t>
      </w:r>
      <w:r w:rsidR="00CB4BFE">
        <w:rPr>
          <w:rFonts w:eastAsia="Calibri"/>
          <w:b w:val="0"/>
        </w:rPr>
        <w:t xml:space="preserve"> accessible at </w:t>
      </w:r>
      <w:r w:rsidRPr="002612D5">
        <w:rPr>
          <w:rFonts w:eastAsia="Calibri"/>
          <w:b w:val="0"/>
        </w:rPr>
        <w:t>www.magnetize.co.nz</w:t>
      </w:r>
      <w:r w:rsidR="00CB4BFE">
        <w:rPr>
          <w:rFonts w:eastAsia="Calibri"/>
          <w:b w:val="0"/>
        </w:rPr>
        <w:t>, and may be available through other addresses and channels</w:t>
      </w:r>
      <w:r w:rsidR="00177B58">
        <w:rPr>
          <w:rFonts w:eastAsia="Calibri"/>
          <w:b w:val="0"/>
        </w:rPr>
        <w:t>, including our mobile application</w:t>
      </w:r>
      <w:r w:rsidR="00CB4BFE">
        <w:rPr>
          <w:rFonts w:eastAsia="Calibri"/>
          <w:b w:val="0"/>
        </w:rPr>
        <w:t xml:space="preserve"> (</w:t>
      </w:r>
      <w:r w:rsidR="00CB4BFE">
        <w:rPr>
          <w:rFonts w:eastAsia="Calibri"/>
          <w:bCs w:val="0"/>
        </w:rPr>
        <w:t>Site</w:t>
      </w:r>
      <w:r w:rsidR="00CB4BFE">
        <w:rPr>
          <w:rFonts w:eastAsia="Calibri"/>
          <w:b w:val="0"/>
        </w:rPr>
        <w:t>).</w:t>
      </w:r>
    </w:p>
    <w:p w14:paraId="4A4EDE7B" w14:textId="44C7333C" w:rsidR="001578DA" w:rsidRDefault="00CB4BFE" w:rsidP="00A91565">
      <w:pPr>
        <w:pStyle w:val="LegalVision2"/>
        <w:tabs>
          <w:tab w:val="clear" w:pos="680"/>
        </w:tabs>
        <w:spacing w:before="120" w:after="120"/>
        <w:ind w:left="425" w:hanging="425"/>
        <w:rPr>
          <w:b w:val="0"/>
        </w:rPr>
      </w:pPr>
      <w:r>
        <w:rPr>
          <w:b w:val="0"/>
          <w:lang w:eastAsia="zh-CN"/>
        </w:rPr>
        <w:t>These terms and conditions (</w:t>
      </w:r>
      <w:r>
        <w:rPr>
          <w:bCs w:val="0"/>
          <w:lang w:eastAsia="zh-CN"/>
        </w:rPr>
        <w:t>Terms</w:t>
      </w:r>
      <w:r>
        <w:rPr>
          <w:b w:val="0"/>
          <w:lang w:eastAsia="zh-CN"/>
        </w:rPr>
        <w:t>):</w:t>
      </w:r>
    </w:p>
    <w:p w14:paraId="351EAE16" w14:textId="1FAB507E" w:rsidR="00133543" w:rsidRPr="00133543" w:rsidRDefault="00133543" w:rsidP="00656C91">
      <w:pPr>
        <w:pStyle w:val="LegalVision3"/>
        <w:spacing w:before="120" w:after="120"/>
        <w:ind w:left="850" w:hanging="425"/>
      </w:pPr>
      <w:r w:rsidRPr="00B34EA9">
        <w:t xml:space="preserve">are </w:t>
      </w:r>
      <w:r>
        <w:t>between us and you</w:t>
      </w:r>
      <w:r w:rsidR="008C6F19">
        <w:t xml:space="preserve">, </w:t>
      </w:r>
      <w:r w:rsidR="003E131B">
        <w:t xml:space="preserve">together the </w:t>
      </w:r>
      <w:r w:rsidR="003E131B">
        <w:rPr>
          <w:b/>
        </w:rPr>
        <w:t xml:space="preserve">Parties </w:t>
      </w:r>
      <w:r w:rsidR="003E131B">
        <w:t xml:space="preserve">and each a </w:t>
      </w:r>
      <w:r w:rsidR="003E131B">
        <w:rPr>
          <w:b/>
        </w:rPr>
        <w:t>Party</w:t>
      </w:r>
      <w:r w:rsidR="00027730">
        <w:t>;</w:t>
      </w:r>
    </w:p>
    <w:p w14:paraId="61D8434F" w14:textId="51A4F3BF" w:rsidR="00CB4BFE" w:rsidRPr="00CB4BFE" w:rsidRDefault="005D3C23" w:rsidP="00656C91">
      <w:pPr>
        <w:pStyle w:val="LegalVision3"/>
        <w:spacing w:before="120" w:after="120"/>
        <w:ind w:left="850" w:hanging="425"/>
        <w:rPr>
          <w:b/>
        </w:rPr>
      </w:pPr>
      <w:r>
        <w:t>set</w:t>
      </w:r>
      <w:r w:rsidR="00CB4BFE">
        <w:t xml:space="preserve"> out the terms and conditions upon which we agree to grant you a right to use the </w:t>
      </w:r>
      <w:r w:rsidR="00ED5320">
        <w:t>Services</w:t>
      </w:r>
      <w:r w:rsidR="00CB4BFE">
        <w:t>; and</w:t>
      </w:r>
    </w:p>
    <w:p w14:paraId="3D637243" w14:textId="748BC205" w:rsidR="00CB4BFE" w:rsidRPr="00CB4BFE" w:rsidRDefault="00CB4BFE" w:rsidP="00656C91">
      <w:pPr>
        <w:pStyle w:val="LegalVision3"/>
        <w:spacing w:before="120" w:after="120"/>
        <w:ind w:left="850" w:hanging="425"/>
        <w:rPr>
          <w:b/>
        </w:rPr>
      </w:pPr>
      <w:r>
        <w:t xml:space="preserve">are binding on you </w:t>
      </w:r>
      <w:r w:rsidR="003F50B6">
        <w:t xml:space="preserve">on and </w:t>
      </w:r>
      <w:r>
        <w:t xml:space="preserve">from the date on </w:t>
      </w:r>
      <w:r w:rsidRPr="002612D5">
        <w:t>which you accept these Terms (</w:t>
      </w:r>
      <w:r w:rsidRPr="002612D5">
        <w:rPr>
          <w:b/>
          <w:bCs/>
        </w:rPr>
        <w:t>Effective Date</w:t>
      </w:r>
      <w:r w:rsidRPr="002612D5">
        <w:t xml:space="preserve">) </w:t>
      </w:r>
      <w:r w:rsidRPr="00177B58">
        <w:t>until the date on which your Account and these Terms are terminated in accordance with the terms</w:t>
      </w:r>
      <w:r w:rsidRPr="002612D5">
        <w:t xml:space="preserve"> (</w:t>
      </w:r>
      <w:r w:rsidRPr="002612D5">
        <w:rPr>
          <w:b/>
          <w:bCs/>
        </w:rPr>
        <w:t>Term</w:t>
      </w:r>
      <w:r w:rsidRPr="002612D5">
        <w:t>).</w:t>
      </w:r>
    </w:p>
    <w:p w14:paraId="74FF6946" w14:textId="5C0FC8CE" w:rsidR="00CB4BFE" w:rsidRPr="002612D5" w:rsidRDefault="00CB4BFE" w:rsidP="00CB4BFE">
      <w:pPr>
        <w:pStyle w:val="LegalVision2"/>
        <w:ind w:left="425" w:hanging="425"/>
      </w:pPr>
      <w:r w:rsidRPr="002612D5">
        <w:rPr>
          <w:b w:val="0"/>
          <w:bCs w:val="0"/>
        </w:rPr>
        <w:t>You accept these Terms by clicking a box indicating your acceptance.</w:t>
      </w:r>
    </w:p>
    <w:p w14:paraId="0F6BF79A" w14:textId="1458DDC6" w:rsidR="00834B1F" w:rsidRPr="00B34EA9" w:rsidRDefault="00834B1F" w:rsidP="00B34EA9">
      <w:pPr>
        <w:pStyle w:val="LegalVision2"/>
        <w:tabs>
          <w:tab w:val="clear" w:pos="680"/>
        </w:tabs>
        <w:spacing w:before="120" w:after="120"/>
        <w:ind w:left="425" w:hanging="425"/>
        <w:rPr>
          <w:rFonts w:eastAsia="Calibri"/>
          <w:b w:val="0"/>
        </w:rPr>
      </w:pPr>
      <w:r w:rsidRPr="00177B58">
        <w:rPr>
          <w:rFonts w:eastAsia="Calibri"/>
          <w:b w:val="0"/>
        </w:rPr>
        <w:t>If you create an Account</w:t>
      </w:r>
      <w:r w:rsidR="00F04FCB" w:rsidRPr="00177B58">
        <w:rPr>
          <w:rFonts w:eastAsia="Calibri"/>
          <w:b w:val="0"/>
        </w:rPr>
        <w:t xml:space="preserve"> and</w:t>
      </w:r>
      <w:r w:rsidR="002612D5" w:rsidRPr="00177B58">
        <w:rPr>
          <w:rFonts w:eastAsia="Calibri"/>
          <w:b w:val="0"/>
        </w:rPr>
        <w:t xml:space="preserve"> </w:t>
      </w:r>
      <w:r w:rsidRPr="002612D5">
        <w:rPr>
          <w:rFonts w:eastAsia="Calibri"/>
          <w:b w:val="0"/>
        </w:rPr>
        <w:t>are agreeing to these Terms on behalf of a company, your employer, an organisation, government or other legal entity (</w:t>
      </w:r>
      <w:r w:rsidRPr="002612D5">
        <w:rPr>
          <w:rFonts w:eastAsia="Calibri"/>
          <w:bCs w:val="0"/>
        </w:rPr>
        <w:t>Entity</w:t>
      </w:r>
      <w:r w:rsidRPr="002612D5">
        <w:rPr>
          <w:rFonts w:eastAsia="Calibri"/>
          <w:b w:val="0"/>
        </w:rPr>
        <w:t>), then “</w:t>
      </w:r>
      <w:r w:rsidRPr="002612D5">
        <w:rPr>
          <w:rFonts w:eastAsia="Calibri"/>
          <w:bCs w:val="0"/>
        </w:rPr>
        <w:t>you</w:t>
      </w:r>
      <w:r w:rsidRPr="002612D5">
        <w:rPr>
          <w:rFonts w:eastAsia="Calibri"/>
          <w:b w:val="0"/>
        </w:rPr>
        <w:t>” means the</w:t>
      </w:r>
      <w:r w:rsidRPr="00B34EA9">
        <w:rPr>
          <w:rFonts w:eastAsia="Calibri"/>
          <w:b w:val="0"/>
        </w:rPr>
        <w:t xml:space="preserve"> Entity and you are binding that Entity to these Terms. If you are accepting these</w:t>
      </w:r>
      <w:r>
        <w:rPr>
          <w:rFonts w:eastAsia="Calibri"/>
          <w:b w:val="0"/>
        </w:rPr>
        <w:t xml:space="preserve"> </w:t>
      </w:r>
      <w:r w:rsidRPr="00B34EA9">
        <w:rPr>
          <w:rFonts w:eastAsia="Calibri"/>
          <w:b w:val="0"/>
        </w:rPr>
        <w:t>Terms on behalf of an Entity, you as an individual represent and warrant that you are authorised by the Entity to do so.</w:t>
      </w:r>
    </w:p>
    <w:p w14:paraId="5D349C7C" w14:textId="3BACFED4" w:rsidR="00D57A8E" w:rsidRPr="009A20EB" w:rsidRDefault="00C86E95" w:rsidP="00656C91">
      <w:pPr>
        <w:pStyle w:val="LegalVision1"/>
        <w:tabs>
          <w:tab w:val="clear" w:pos="680"/>
        </w:tabs>
        <w:spacing w:before="120" w:after="120"/>
        <w:ind w:left="425" w:hanging="425"/>
        <w:rPr>
          <w:b w:val="0"/>
          <w:bCs/>
          <w:color w:val="F36B24"/>
        </w:rPr>
      </w:pPr>
      <w:r w:rsidRPr="009A20EB">
        <w:rPr>
          <w:b w:val="0"/>
          <w:bCs/>
          <w:color w:val="F36B24"/>
        </w:rPr>
        <w:t>Services</w:t>
      </w:r>
    </w:p>
    <w:p w14:paraId="752359F3" w14:textId="72FF61AF" w:rsidR="00A2700F" w:rsidRPr="00632C7A" w:rsidRDefault="006B3F5A" w:rsidP="00A91565">
      <w:pPr>
        <w:pStyle w:val="LegalVision2"/>
        <w:tabs>
          <w:tab w:val="clear" w:pos="680"/>
        </w:tabs>
        <w:spacing w:before="120" w:after="120"/>
        <w:ind w:left="425" w:hanging="425"/>
        <w:rPr>
          <w:b w:val="0"/>
        </w:rPr>
      </w:pPr>
      <w:bookmarkStart w:id="8" w:name="_Ref13154306"/>
      <w:r>
        <w:rPr>
          <w:b w:val="0"/>
        </w:rPr>
        <w:t>In consideration of payment of the Fees</w:t>
      </w:r>
      <w:r w:rsidR="00A76725">
        <w:rPr>
          <w:b w:val="0"/>
        </w:rPr>
        <w:t xml:space="preserve"> (as set out in the Plan)</w:t>
      </w:r>
      <w:r>
        <w:rPr>
          <w:b w:val="0"/>
        </w:rPr>
        <w:t>, we will provide the Services in accordance with th</w:t>
      </w:r>
      <w:r w:rsidR="00A76725">
        <w:rPr>
          <w:b w:val="0"/>
        </w:rPr>
        <w:t>ese Terms</w:t>
      </w:r>
      <w:r>
        <w:rPr>
          <w:b w:val="0"/>
        </w:rPr>
        <w:t xml:space="preserve">, whether </w:t>
      </w:r>
      <w:r w:rsidRPr="00632C7A">
        <w:rPr>
          <w:b w:val="0"/>
        </w:rPr>
        <w:t>ourselves or through our Personnel</w:t>
      </w:r>
      <w:r w:rsidR="00C86E95" w:rsidRPr="00632C7A">
        <w:rPr>
          <w:b w:val="0"/>
        </w:rPr>
        <w:t>.</w:t>
      </w:r>
      <w:bookmarkEnd w:id="8"/>
      <w:r w:rsidR="001601F9" w:rsidRPr="00632C7A">
        <w:rPr>
          <w:b w:val="0"/>
        </w:rPr>
        <w:t xml:space="preserve"> </w:t>
      </w:r>
    </w:p>
    <w:p w14:paraId="663D88A2" w14:textId="1EB6A6ED" w:rsidR="005D3C23" w:rsidRPr="00632C7A" w:rsidRDefault="005D3C23" w:rsidP="005D3C23">
      <w:pPr>
        <w:pStyle w:val="LegalVision2"/>
        <w:tabs>
          <w:tab w:val="clear" w:pos="680"/>
        </w:tabs>
        <w:spacing w:before="120" w:after="120"/>
        <w:ind w:left="425" w:hanging="425"/>
        <w:rPr>
          <w:b w:val="0"/>
        </w:rPr>
      </w:pPr>
      <w:r w:rsidRPr="00177B58">
        <w:rPr>
          <w:noProof w:val="0"/>
          <w:lang w:val="en-AU"/>
        </w:rPr>
        <w:t>Free or Trial Account:</w:t>
      </w:r>
      <w:r w:rsidRPr="00177B58">
        <w:rPr>
          <w:b w:val="0"/>
          <w:noProof w:val="0"/>
          <w:lang w:val="en-AU"/>
        </w:rPr>
        <w:t xml:space="preserve"> We may offer you a free or trial Account with limited features designed to allow you to evaluate the Services and make sure it is right for you before signing up for a paid Plan. Any trial period can change at any time without notice. We have the right to terminate any trial Account if you are found to be misusing the Services. At the end of any free or trial Account you will be provided the option to choose and sign up for a Plan.</w:t>
      </w:r>
    </w:p>
    <w:p w14:paraId="0C060A02" w14:textId="5ADB60E3" w:rsidR="00D57A8E" w:rsidRDefault="00A2700F" w:rsidP="00656C91">
      <w:pPr>
        <w:pStyle w:val="LegalVision2"/>
        <w:tabs>
          <w:tab w:val="clear" w:pos="680"/>
        </w:tabs>
        <w:spacing w:before="120" w:after="120"/>
        <w:ind w:left="425" w:hanging="425"/>
        <w:rPr>
          <w:b w:val="0"/>
        </w:rPr>
      </w:pPr>
      <w:r w:rsidRPr="00177B58">
        <w:rPr>
          <w:b w:val="0"/>
        </w:rPr>
        <w:t>You agree that we may amend the Services</w:t>
      </w:r>
      <w:r w:rsidR="00C02A2A" w:rsidRPr="00177B58">
        <w:rPr>
          <w:b w:val="0"/>
        </w:rPr>
        <w:t xml:space="preserve"> (including any features)</w:t>
      </w:r>
      <w:r w:rsidRPr="00177B58">
        <w:rPr>
          <w:b w:val="0"/>
        </w:rPr>
        <w:t xml:space="preserve"> or the Fees at any time, by providing written notice to you. </w:t>
      </w:r>
      <w:r w:rsidR="00177B58">
        <w:rPr>
          <w:b w:val="0"/>
        </w:rPr>
        <w:t xml:space="preserve">Any changes to the Fees will apply to your next billing period. </w:t>
      </w:r>
      <w:r w:rsidRPr="00177B58">
        <w:rPr>
          <w:b w:val="0"/>
        </w:rPr>
        <w:t>If you do not agree to any amendment made to the Services or the Fees, you may terminate th</w:t>
      </w:r>
      <w:r w:rsidR="00801A12" w:rsidRPr="00177B58">
        <w:rPr>
          <w:b w:val="0"/>
        </w:rPr>
        <w:t>ese</w:t>
      </w:r>
      <w:r w:rsidRPr="00177B58">
        <w:rPr>
          <w:b w:val="0"/>
        </w:rPr>
        <w:t xml:space="preserve"> </w:t>
      </w:r>
      <w:r w:rsidR="00801A12" w:rsidRPr="00177B58">
        <w:rPr>
          <w:b w:val="0"/>
        </w:rPr>
        <w:t>Terms</w:t>
      </w:r>
      <w:r w:rsidRPr="00177B58">
        <w:rPr>
          <w:b w:val="0"/>
        </w:rPr>
        <w:t xml:space="preserve"> </w:t>
      </w:r>
      <w:r w:rsidR="00632C7A">
        <w:rPr>
          <w:b w:val="0"/>
        </w:rPr>
        <w:t xml:space="preserve">by cancelling your Plan within your </w:t>
      </w:r>
      <w:r w:rsidR="00177B58">
        <w:rPr>
          <w:b w:val="0"/>
        </w:rPr>
        <w:t>A</w:t>
      </w:r>
      <w:r w:rsidR="00632C7A">
        <w:rPr>
          <w:b w:val="0"/>
        </w:rPr>
        <w:t xml:space="preserve">ccount, in which case </w:t>
      </w:r>
      <w:r w:rsidR="00632C7A" w:rsidRPr="00177B58">
        <w:rPr>
          <w:b w:val="0"/>
        </w:rPr>
        <w:t xml:space="preserve">clause </w:t>
      </w:r>
      <w:r w:rsidR="00177B58" w:rsidRPr="00177B58">
        <w:rPr>
          <w:b w:val="0"/>
        </w:rPr>
        <w:fldChar w:fldCharType="begin"/>
      </w:r>
      <w:r w:rsidR="00177B58" w:rsidRPr="00177B58">
        <w:rPr>
          <w:b w:val="0"/>
        </w:rPr>
        <w:instrText xml:space="preserve"> REF _Ref19031899 \w \h </w:instrText>
      </w:r>
      <w:r w:rsidR="00177B58">
        <w:rPr>
          <w:b w:val="0"/>
        </w:rPr>
        <w:instrText xml:space="preserve"> \* MERGEFORMAT </w:instrText>
      </w:r>
      <w:r w:rsidR="00177B58" w:rsidRPr="00177B58">
        <w:rPr>
          <w:b w:val="0"/>
        </w:rPr>
      </w:r>
      <w:r w:rsidR="00177B58" w:rsidRPr="00177B58">
        <w:rPr>
          <w:b w:val="0"/>
        </w:rPr>
        <w:fldChar w:fldCharType="separate"/>
      </w:r>
      <w:r w:rsidR="00177B58" w:rsidRPr="00177B58">
        <w:rPr>
          <w:b w:val="0"/>
        </w:rPr>
        <w:t>19.4</w:t>
      </w:r>
      <w:r w:rsidR="00177B58" w:rsidRPr="00177B58">
        <w:rPr>
          <w:b w:val="0"/>
        </w:rPr>
        <w:fldChar w:fldCharType="end"/>
      </w:r>
      <w:r w:rsidR="00177B58" w:rsidRPr="00177B58">
        <w:rPr>
          <w:b w:val="0"/>
        </w:rPr>
        <w:t xml:space="preserve"> </w:t>
      </w:r>
      <w:r w:rsidR="00632C7A" w:rsidRPr="00177B58">
        <w:rPr>
          <w:b w:val="0"/>
        </w:rPr>
        <w:t>will</w:t>
      </w:r>
      <w:r w:rsidR="00632C7A">
        <w:rPr>
          <w:b w:val="0"/>
        </w:rPr>
        <w:t xml:space="preserve"> apply. </w:t>
      </w:r>
    </w:p>
    <w:p w14:paraId="6CF5C304" w14:textId="55539EA5" w:rsidR="00D57A8E" w:rsidRPr="00395CD3" w:rsidRDefault="00C86E95" w:rsidP="00656C91">
      <w:pPr>
        <w:pStyle w:val="LegalVision1"/>
        <w:tabs>
          <w:tab w:val="clear" w:pos="680"/>
        </w:tabs>
        <w:spacing w:before="120" w:after="120"/>
        <w:ind w:left="425" w:hanging="425"/>
        <w:rPr>
          <w:b w:val="0"/>
          <w:color w:val="F36B24"/>
        </w:rPr>
      </w:pPr>
      <w:bookmarkStart w:id="9" w:name="_Ref5691815"/>
      <w:bookmarkStart w:id="10" w:name="_Ref517775366"/>
      <w:bookmarkStart w:id="11" w:name="_Ref518633432"/>
      <w:bookmarkEnd w:id="0"/>
      <w:bookmarkEnd w:id="1"/>
      <w:bookmarkEnd w:id="2"/>
      <w:r w:rsidRPr="00395CD3">
        <w:rPr>
          <w:b w:val="0"/>
          <w:color w:val="F36B24"/>
        </w:rPr>
        <w:t>Accounts</w:t>
      </w:r>
      <w:bookmarkEnd w:id="9"/>
      <w:r w:rsidR="001601F9" w:rsidRPr="00395CD3">
        <w:rPr>
          <w:b w:val="0"/>
          <w:color w:val="F36B24"/>
        </w:rPr>
        <w:t xml:space="preserve"> </w:t>
      </w:r>
    </w:p>
    <w:p w14:paraId="5BC52265" w14:textId="56192D42" w:rsidR="0072459C" w:rsidRPr="00395CD3" w:rsidRDefault="0072459C" w:rsidP="00A91565">
      <w:pPr>
        <w:pStyle w:val="LegalVision2"/>
        <w:tabs>
          <w:tab w:val="clear" w:pos="680"/>
        </w:tabs>
        <w:spacing w:before="120" w:after="120"/>
        <w:ind w:left="425" w:hanging="425"/>
        <w:rPr>
          <w:b w:val="0"/>
        </w:rPr>
      </w:pPr>
      <w:r w:rsidRPr="00177B58">
        <w:rPr>
          <w:b w:val="0"/>
        </w:rPr>
        <w:t xml:space="preserve">You may create an Account on our Site, </w:t>
      </w:r>
      <w:r w:rsidR="000850B2" w:rsidRPr="00177B58">
        <w:rPr>
          <w:b w:val="0"/>
        </w:rPr>
        <w:t xml:space="preserve">which will allow you to set up Authorised User accounts, (in accordance with the permitted </w:t>
      </w:r>
      <w:r w:rsidR="00DA3C13" w:rsidRPr="00177B58">
        <w:rPr>
          <w:b w:val="0"/>
        </w:rPr>
        <w:t>A</w:t>
      </w:r>
      <w:r w:rsidR="000850B2" w:rsidRPr="00177B58">
        <w:rPr>
          <w:b w:val="0"/>
        </w:rPr>
        <w:t xml:space="preserve">uthorised </w:t>
      </w:r>
      <w:r w:rsidR="00DA3C13" w:rsidRPr="00177B58">
        <w:rPr>
          <w:b w:val="0"/>
        </w:rPr>
        <w:t>U</w:t>
      </w:r>
      <w:r w:rsidR="000850B2" w:rsidRPr="00177B58">
        <w:rPr>
          <w:b w:val="0"/>
        </w:rPr>
        <w:t>ser numbers)</w:t>
      </w:r>
      <w:r w:rsidR="00632C7A" w:rsidRPr="00177B58">
        <w:rPr>
          <w:b w:val="0"/>
        </w:rPr>
        <w:t xml:space="preserve"> in order for you and your Authorised Users</w:t>
      </w:r>
      <w:r w:rsidR="0008614A" w:rsidRPr="00177B58">
        <w:rPr>
          <w:b w:val="0"/>
        </w:rPr>
        <w:t xml:space="preserve"> </w:t>
      </w:r>
      <w:r w:rsidRPr="00177B58">
        <w:rPr>
          <w:b w:val="0"/>
        </w:rPr>
        <w:t>to access and use the Services.</w:t>
      </w:r>
    </w:p>
    <w:p w14:paraId="6C248C85" w14:textId="229F2B5A" w:rsidR="00D57A8E" w:rsidRPr="00191F0A" w:rsidRDefault="0054356B" w:rsidP="00656C91">
      <w:pPr>
        <w:pStyle w:val="LegalVision2"/>
        <w:tabs>
          <w:tab w:val="clear" w:pos="680"/>
        </w:tabs>
        <w:spacing w:before="120" w:after="120"/>
        <w:ind w:left="425" w:hanging="425"/>
        <w:rPr>
          <w:b w:val="0"/>
        </w:rPr>
      </w:pPr>
      <w:r w:rsidRPr="00395CD3">
        <w:rPr>
          <w:b w:val="0"/>
        </w:rPr>
        <w:t>You</w:t>
      </w:r>
      <w:r w:rsidR="00C86E95" w:rsidRPr="00395CD3">
        <w:rPr>
          <w:b w:val="0"/>
        </w:rPr>
        <w:t xml:space="preserve"> must ensure that any information </w:t>
      </w:r>
      <w:r w:rsidRPr="00395CD3">
        <w:rPr>
          <w:b w:val="0"/>
        </w:rPr>
        <w:t>you provide to us</w:t>
      </w:r>
      <w:r w:rsidR="00C86E95" w:rsidRPr="00395CD3">
        <w:rPr>
          <w:b w:val="0"/>
        </w:rPr>
        <w:t xml:space="preserve">, or </w:t>
      </w:r>
      <w:r w:rsidRPr="00395CD3">
        <w:rPr>
          <w:b w:val="0"/>
        </w:rPr>
        <w:t>we</w:t>
      </w:r>
      <w:r w:rsidR="00C86E95" w:rsidRPr="00395CD3">
        <w:rPr>
          <w:b w:val="0"/>
        </w:rPr>
        <w:t xml:space="preserve"> request from </w:t>
      </w:r>
      <w:r w:rsidRPr="00395CD3">
        <w:rPr>
          <w:b w:val="0"/>
        </w:rPr>
        <w:t>you</w:t>
      </w:r>
      <w:r w:rsidR="00BE4982" w:rsidRPr="00395CD3">
        <w:rPr>
          <w:b w:val="0"/>
        </w:rPr>
        <w:t>,</w:t>
      </w:r>
      <w:r w:rsidR="00C86E95" w:rsidRPr="00395CD3">
        <w:rPr>
          <w:b w:val="0"/>
        </w:rPr>
        <w:t xml:space="preserve"> </w:t>
      </w:r>
      <w:r w:rsidR="0072459C" w:rsidRPr="00395CD3">
        <w:rPr>
          <w:b w:val="0"/>
        </w:rPr>
        <w:t xml:space="preserve">for your Account, </w:t>
      </w:r>
      <w:r w:rsidR="00C86E95" w:rsidRPr="00395CD3">
        <w:rPr>
          <w:b w:val="0"/>
        </w:rPr>
        <w:t>is complete and accurate</w:t>
      </w:r>
      <w:r w:rsidR="004906B5" w:rsidRPr="00395CD3">
        <w:rPr>
          <w:b w:val="0"/>
        </w:rPr>
        <w:t xml:space="preserve"> and you are authorised to provide this</w:t>
      </w:r>
      <w:r w:rsidR="004906B5">
        <w:rPr>
          <w:b w:val="0"/>
        </w:rPr>
        <w:t xml:space="preserve"> information to us</w:t>
      </w:r>
      <w:r w:rsidR="00C86E95" w:rsidRPr="00191F0A">
        <w:rPr>
          <w:b w:val="0"/>
        </w:rPr>
        <w:t>.</w:t>
      </w:r>
      <w:bookmarkEnd w:id="10"/>
      <w:bookmarkEnd w:id="11"/>
    </w:p>
    <w:p w14:paraId="30C40A23" w14:textId="26841175" w:rsidR="00D57A8E" w:rsidRPr="00395CD3" w:rsidRDefault="0054356B" w:rsidP="00656C91">
      <w:pPr>
        <w:pStyle w:val="LegalVision2"/>
        <w:tabs>
          <w:tab w:val="clear" w:pos="680"/>
        </w:tabs>
        <w:spacing w:before="120" w:after="120"/>
        <w:ind w:left="425" w:hanging="425"/>
        <w:rPr>
          <w:b w:val="0"/>
        </w:rPr>
      </w:pPr>
      <w:r w:rsidRPr="00656C91">
        <w:rPr>
          <w:b w:val="0"/>
        </w:rPr>
        <w:t>You</w:t>
      </w:r>
      <w:r w:rsidR="00C86E95" w:rsidRPr="00656C91">
        <w:rPr>
          <w:b w:val="0"/>
        </w:rPr>
        <w:t xml:space="preserve"> </w:t>
      </w:r>
      <w:r w:rsidRPr="00656C91">
        <w:rPr>
          <w:b w:val="0"/>
        </w:rPr>
        <w:t>are</w:t>
      </w:r>
      <w:r w:rsidR="009011ED" w:rsidRPr="00656C91">
        <w:rPr>
          <w:b w:val="0"/>
        </w:rPr>
        <w:t xml:space="preserve"> </w:t>
      </w:r>
      <w:r w:rsidR="00C86E95" w:rsidRPr="00656C91">
        <w:rPr>
          <w:b w:val="0"/>
        </w:rPr>
        <w:t xml:space="preserve">the Account owner and regardless of any change in any contact details, </w:t>
      </w:r>
      <w:r w:rsidRPr="00656C91">
        <w:rPr>
          <w:b w:val="0"/>
        </w:rPr>
        <w:t>you</w:t>
      </w:r>
      <w:r w:rsidR="00C86E95" w:rsidRPr="00656C91">
        <w:rPr>
          <w:b w:val="0"/>
        </w:rPr>
        <w:t xml:space="preserve"> will remain responsible for </w:t>
      </w:r>
      <w:r w:rsidRPr="00656C91">
        <w:rPr>
          <w:b w:val="0"/>
        </w:rPr>
        <w:t>your</w:t>
      </w:r>
      <w:r w:rsidR="00C86E95" w:rsidRPr="00656C91">
        <w:rPr>
          <w:b w:val="0"/>
        </w:rPr>
        <w:t xml:space="preserve"> Account</w:t>
      </w:r>
      <w:r w:rsidR="0072459C" w:rsidRPr="00656C91">
        <w:rPr>
          <w:b w:val="0"/>
        </w:rPr>
        <w:t>,</w:t>
      </w:r>
      <w:r w:rsidR="00C86E95" w:rsidRPr="00656C91">
        <w:rPr>
          <w:b w:val="0"/>
        </w:rPr>
        <w:t xml:space="preserve"> as set out in </w:t>
      </w:r>
      <w:r w:rsidR="00801A12">
        <w:rPr>
          <w:b w:val="0"/>
        </w:rPr>
        <w:t>these Terms</w:t>
      </w:r>
      <w:r w:rsidR="00C86E95" w:rsidRPr="00656C91">
        <w:rPr>
          <w:b w:val="0"/>
        </w:rPr>
        <w:t xml:space="preserve">.  If </w:t>
      </w:r>
      <w:r w:rsidRPr="00656C91">
        <w:rPr>
          <w:b w:val="0"/>
        </w:rPr>
        <w:t>you</w:t>
      </w:r>
      <w:r w:rsidR="00C86E95" w:rsidRPr="00656C91">
        <w:rPr>
          <w:b w:val="0"/>
        </w:rPr>
        <w:t xml:space="preserve"> wish to change the Account owner, </w:t>
      </w:r>
      <w:r w:rsidRPr="00656C91">
        <w:rPr>
          <w:b w:val="0"/>
        </w:rPr>
        <w:t>you</w:t>
      </w:r>
      <w:r w:rsidR="00C86E95" w:rsidRPr="00656C91">
        <w:rPr>
          <w:b w:val="0"/>
        </w:rPr>
        <w:t xml:space="preserve"> must provide </w:t>
      </w:r>
      <w:r w:rsidRPr="00656C91">
        <w:rPr>
          <w:b w:val="0"/>
        </w:rPr>
        <w:t>us</w:t>
      </w:r>
      <w:r w:rsidR="00C86E95" w:rsidRPr="00656C91">
        <w:rPr>
          <w:b w:val="0"/>
        </w:rPr>
        <w:t xml:space="preserve"> with a written request to transfer the ownership of the Account to the incoming party, which must also include the incoming party’s written consent to take over full responsibility for the Account</w:t>
      </w:r>
      <w:r w:rsidR="00BE4982" w:rsidRPr="00656C91">
        <w:rPr>
          <w:b w:val="0"/>
        </w:rPr>
        <w:t>,</w:t>
      </w:r>
      <w:r w:rsidR="00C90EF9" w:rsidRPr="00656C91">
        <w:rPr>
          <w:b w:val="0"/>
        </w:rPr>
        <w:t xml:space="preserve"> in a form </w:t>
      </w:r>
      <w:r w:rsidR="00C90EF9" w:rsidRPr="00395CD3">
        <w:rPr>
          <w:b w:val="0"/>
        </w:rPr>
        <w:t xml:space="preserve">acceptable to </w:t>
      </w:r>
      <w:r w:rsidRPr="00395CD3">
        <w:rPr>
          <w:b w:val="0"/>
        </w:rPr>
        <w:t>us</w:t>
      </w:r>
      <w:r w:rsidR="00C86E95" w:rsidRPr="00395CD3">
        <w:rPr>
          <w:b w:val="0"/>
        </w:rPr>
        <w:t>.</w:t>
      </w:r>
    </w:p>
    <w:p w14:paraId="1A2B5B6D" w14:textId="1946807B" w:rsidR="00D57A8E" w:rsidRPr="00395CD3" w:rsidRDefault="00C86E95" w:rsidP="00656C91">
      <w:pPr>
        <w:pStyle w:val="LegalVision2"/>
        <w:tabs>
          <w:tab w:val="clear" w:pos="680"/>
        </w:tabs>
        <w:spacing w:before="120" w:after="120"/>
        <w:ind w:left="425" w:hanging="425"/>
        <w:rPr>
          <w:b w:val="0"/>
        </w:rPr>
      </w:pPr>
      <w:r w:rsidRPr="00395CD3">
        <w:rPr>
          <w:b w:val="0"/>
        </w:rPr>
        <w:t xml:space="preserve">It is </w:t>
      </w:r>
      <w:r w:rsidR="0054356B" w:rsidRPr="00395CD3">
        <w:rPr>
          <w:b w:val="0"/>
        </w:rPr>
        <w:t>your</w:t>
      </w:r>
      <w:r w:rsidRPr="00395CD3">
        <w:rPr>
          <w:b w:val="0"/>
        </w:rPr>
        <w:t xml:space="preserve"> responsibility to keep </w:t>
      </w:r>
      <w:r w:rsidR="0054356B" w:rsidRPr="00395CD3">
        <w:rPr>
          <w:b w:val="0"/>
        </w:rPr>
        <w:t>your</w:t>
      </w:r>
      <w:r w:rsidRPr="00395CD3">
        <w:rPr>
          <w:b w:val="0"/>
        </w:rPr>
        <w:t xml:space="preserve"> Account details confidential. </w:t>
      </w:r>
      <w:r w:rsidR="0054356B" w:rsidRPr="00395CD3">
        <w:rPr>
          <w:b w:val="0"/>
        </w:rPr>
        <w:t>You</w:t>
      </w:r>
      <w:r w:rsidRPr="00395CD3">
        <w:rPr>
          <w:b w:val="0"/>
        </w:rPr>
        <w:t xml:space="preserve"> </w:t>
      </w:r>
      <w:r w:rsidR="0054356B" w:rsidRPr="00395CD3">
        <w:rPr>
          <w:b w:val="0"/>
        </w:rPr>
        <w:t>are</w:t>
      </w:r>
      <w:r w:rsidRPr="00395CD3">
        <w:rPr>
          <w:b w:val="0"/>
        </w:rPr>
        <w:t xml:space="preserve"> responsible for all activity on </w:t>
      </w:r>
      <w:r w:rsidR="0054356B" w:rsidRPr="00395CD3">
        <w:rPr>
          <w:b w:val="0"/>
        </w:rPr>
        <w:t>your</w:t>
      </w:r>
      <w:r w:rsidR="0002300E" w:rsidRPr="00395CD3">
        <w:rPr>
          <w:b w:val="0"/>
        </w:rPr>
        <w:t xml:space="preserve"> </w:t>
      </w:r>
      <w:r w:rsidRPr="00395CD3">
        <w:rPr>
          <w:b w:val="0"/>
        </w:rPr>
        <w:t xml:space="preserve">Account, </w:t>
      </w:r>
      <w:r w:rsidR="008D053C" w:rsidRPr="00177B58">
        <w:rPr>
          <w:b w:val="0"/>
        </w:rPr>
        <w:t>including activity by Authorised Users</w:t>
      </w:r>
      <w:r w:rsidRPr="00395CD3">
        <w:rPr>
          <w:b w:val="0"/>
        </w:rPr>
        <w:t xml:space="preserve"> and for ensuring that any activities on </w:t>
      </w:r>
      <w:r w:rsidR="0054356B" w:rsidRPr="00395CD3">
        <w:rPr>
          <w:b w:val="0"/>
        </w:rPr>
        <w:t>your</w:t>
      </w:r>
      <w:r w:rsidR="0002300E" w:rsidRPr="00395CD3">
        <w:rPr>
          <w:b w:val="0"/>
        </w:rPr>
        <w:t xml:space="preserve"> </w:t>
      </w:r>
      <w:r w:rsidRPr="00395CD3">
        <w:rPr>
          <w:b w:val="0"/>
        </w:rPr>
        <w:t>Account compl</w:t>
      </w:r>
      <w:r w:rsidR="00F57070" w:rsidRPr="00395CD3">
        <w:rPr>
          <w:b w:val="0"/>
        </w:rPr>
        <w:t>y</w:t>
      </w:r>
      <w:r w:rsidR="0002300E" w:rsidRPr="00395CD3">
        <w:rPr>
          <w:b w:val="0"/>
        </w:rPr>
        <w:t xml:space="preserve"> </w:t>
      </w:r>
      <w:r w:rsidRPr="00395CD3">
        <w:rPr>
          <w:b w:val="0"/>
        </w:rPr>
        <w:t xml:space="preserve">with </w:t>
      </w:r>
      <w:r w:rsidR="00801A12" w:rsidRPr="00395CD3">
        <w:rPr>
          <w:b w:val="0"/>
        </w:rPr>
        <w:t>these Terms</w:t>
      </w:r>
      <w:r w:rsidRPr="00395CD3">
        <w:rPr>
          <w:b w:val="0"/>
        </w:rPr>
        <w:t xml:space="preserve">. </w:t>
      </w:r>
    </w:p>
    <w:p w14:paraId="399286E6" w14:textId="610A9711" w:rsidR="00D57A8E" w:rsidRPr="00395CD3" w:rsidRDefault="0054356B" w:rsidP="00656C91">
      <w:pPr>
        <w:pStyle w:val="LegalVision2"/>
        <w:tabs>
          <w:tab w:val="clear" w:pos="680"/>
        </w:tabs>
        <w:spacing w:before="120" w:after="120"/>
        <w:ind w:left="425" w:hanging="425"/>
        <w:rPr>
          <w:b w:val="0"/>
        </w:rPr>
      </w:pPr>
      <w:r w:rsidRPr="00395CD3">
        <w:rPr>
          <w:b w:val="0"/>
        </w:rPr>
        <w:t>We</w:t>
      </w:r>
      <w:r w:rsidR="00C86E95" w:rsidRPr="00395CD3">
        <w:rPr>
          <w:b w:val="0"/>
        </w:rPr>
        <w:t xml:space="preserve"> </w:t>
      </w:r>
      <w:r w:rsidRPr="00395CD3">
        <w:rPr>
          <w:b w:val="0"/>
        </w:rPr>
        <w:t>are</w:t>
      </w:r>
      <w:r w:rsidR="00C86E95" w:rsidRPr="00395CD3">
        <w:rPr>
          <w:b w:val="0"/>
        </w:rPr>
        <w:t xml:space="preserve"> not responsible for the management or administration of </w:t>
      </w:r>
      <w:r w:rsidRPr="00395CD3">
        <w:rPr>
          <w:b w:val="0"/>
        </w:rPr>
        <w:t>your</w:t>
      </w:r>
      <w:r w:rsidR="0002300E" w:rsidRPr="00395CD3">
        <w:rPr>
          <w:b w:val="0"/>
        </w:rPr>
        <w:t xml:space="preserve"> </w:t>
      </w:r>
      <w:r w:rsidR="00C86E95" w:rsidRPr="00395CD3">
        <w:rPr>
          <w:b w:val="0"/>
        </w:rPr>
        <w:t xml:space="preserve">Account </w:t>
      </w:r>
      <w:r w:rsidR="008D053C" w:rsidRPr="00177B58">
        <w:rPr>
          <w:b w:val="0"/>
        </w:rPr>
        <w:t>or your Authorised Users</w:t>
      </w:r>
      <w:r w:rsidR="00C86E95" w:rsidRPr="00395CD3">
        <w:rPr>
          <w:b w:val="0"/>
        </w:rPr>
        <w:t>.</w:t>
      </w:r>
    </w:p>
    <w:p w14:paraId="454DFF65" w14:textId="77777777" w:rsidR="00D57A8E" w:rsidRPr="00395CD3" w:rsidRDefault="00C86E95" w:rsidP="00656C91">
      <w:pPr>
        <w:pStyle w:val="LegalVision1"/>
        <w:tabs>
          <w:tab w:val="clear" w:pos="680"/>
        </w:tabs>
        <w:spacing w:before="120" w:after="120"/>
        <w:ind w:left="425" w:hanging="425"/>
        <w:rPr>
          <w:b w:val="0"/>
          <w:bCs/>
          <w:color w:val="F36B24"/>
        </w:rPr>
      </w:pPr>
      <w:bookmarkStart w:id="12" w:name="_Ref496705049"/>
      <w:bookmarkStart w:id="13" w:name="_Toc502146729"/>
      <w:bookmarkStart w:id="14" w:name="_Ref25053833"/>
      <w:bookmarkEnd w:id="3"/>
      <w:r w:rsidRPr="009A20EB">
        <w:rPr>
          <w:b w:val="0"/>
          <w:bCs/>
          <w:color w:val="F36B24"/>
        </w:rPr>
        <w:t>Licence</w:t>
      </w:r>
      <w:bookmarkEnd w:id="12"/>
      <w:bookmarkEnd w:id="13"/>
      <w:r w:rsidRPr="009A20EB">
        <w:rPr>
          <w:b w:val="0"/>
          <w:bCs/>
          <w:color w:val="F36B24"/>
        </w:rPr>
        <w:t xml:space="preserve"> and </w:t>
      </w:r>
      <w:r w:rsidRPr="00395CD3">
        <w:rPr>
          <w:b w:val="0"/>
          <w:bCs/>
          <w:color w:val="F36B24"/>
        </w:rPr>
        <w:t>restrictions on use</w:t>
      </w:r>
      <w:bookmarkEnd w:id="14"/>
    </w:p>
    <w:p w14:paraId="62C85622" w14:textId="79AD5A4B" w:rsidR="00FD7D33" w:rsidRPr="00395CD3" w:rsidRDefault="004F7462" w:rsidP="00656C91">
      <w:pPr>
        <w:pStyle w:val="LegalVision2"/>
        <w:tabs>
          <w:tab w:val="clear" w:pos="680"/>
        </w:tabs>
        <w:spacing w:before="120" w:after="120"/>
        <w:ind w:left="425" w:hanging="425"/>
        <w:rPr>
          <w:b w:val="0"/>
        </w:rPr>
      </w:pPr>
      <w:bookmarkStart w:id="15" w:name="_Ref501035547"/>
      <w:bookmarkStart w:id="16" w:name="_Ref19179960"/>
      <w:r w:rsidRPr="00395CD3">
        <w:rPr>
          <w:b w:val="0"/>
        </w:rPr>
        <w:t>Subject to</w:t>
      </w:r>
      <w:r w:rsidR="0013785E" w:rsidRPr="00395CD3">
        <w:rPr>
          <w:b w:val="0"/>
        </w:rPr>
        <w:t xml:space="preserve"> the payment of any applicable </w:t>
      </w:r>
      <w:r w:rsidR="00FD7D33" w:rsidRPr="00395CD3">
        <w:rPr>
          <w:b w:val="0"/>
        </w:rPr>
        <w:t>Fees</w:t>
      </w:r>
      <w:r w:rsidR="00BE4982" w:rsidRPr="00395CD3">
        <w:rPr>
          <w:b w:val="0"/>
        </w:rPr>
        <w:t xml:space="preserve"> and your</w:t>
      </w:r>
      <w:r w:rsidR="008D053C" w:rsidRPr="00395CD3">
        <w:rPr>
          <w:b w:val="0"/>
        </w:rPr>
        <w:t xml:space="preserve"> </w:t>
      </w:r>
      <w:r w:rsidR="008D053C" w:rsidRPr="00177B58">
        <w:rPr>
          <w:b w:val="0"/>
        </w:rPr>
        <w:t>and your Authorised Users’</w:t>
      </w:r>
      <w:r w:rsidR="00BE4982" w:rsidRPr="00395CD3">
        <w:rPr>
          <w:bCs w:val="0"/>
          <w:i/>
          <w:iCs/>
        </w:rPr>
        <w:t xml:space="preserve"> </w:t>
      </w:r>
      <w:r w:rsidR="00BE4982" w:rsidRPr="00395CD3">
        <w:rPr>
          <w:b w:val="0"/>
        </w:rPr>
        <w:t>compliance with th</w:t>
      </w:r>
      <w:r w:rsidR="00801A12" w:rsidRPr="00395CD3">
        <w:rPr>
          <w:b w:val="0"/>
        </w:rPr>
        <w:t>ese Terms</w:t>
      </w:r>
      <w:r w:rsidRPr="00395CD3">
        <w:rPr>
          <w:b w:val="0"/>
        </w:rPr>
        <w:t>, w</w:t>
      </w:r>
      <w:r w:rsidR="0054356B" w:rsidRPr="00395CD3">
        <w:rPr>
          <w:b w:val="0"/>
        </w:rPr>
        <w:t>e</w:t>
      </w:r>
      <w:r w:rsidR="00C86E95" w:rsidRPr="00395CD3">
        <w:rPr>
          <w:b w:val="0"/>
        </w:rPr>
        <w:t xml:space="preserve"> grant</w:t>
      </w:r>
      <w:r w:rsidRPr="00395CD3">
        <w:rPr>
          <w:b w:val="0"/>
        </w:rPr>
        <w:t xml:space="preserve"> </w:t>
      </w:r>
      <w:r w:rsidR="0054356B" w:rsidRPr="00395CD3">
        <w:rPr>
          <w:b w:val="0"/>
        </w:rPr>
        <w:t>you</w:t>
      </w:r>
      <w:r w:rsidR="00C86E95" w:rsidRPr="00395CD3">
        <w:rPr>
          <w:b w:val="0"/>
        </w:rPr>
        <w:t xml:space="preserve"> a non-exclusive, non-transferable, non-sublicensable (except as otherwise permitted under </w:t>
      </w:r>
      <w:r w:rsidR="00972C11" w:rsidRPr="00395CD3">
        <w:rPr>
          <w:b w:val="0"/>
        </w:rPr>
        <w:t>these Terms</w:t>
      </w:r>
      <w:r w:rsidR="00C86E95" w:rsidRPr="00395CD3">
        <w:rPr>
          <w:b w:val="0"/>
        </w:rPr>
        <w:t>), personal and revocable licence to</w:t>
      </w:r>
      <w:r w:rsidR="00B853BD" w:rsidRPr="00395CD3">
        <w:rPr>
          <w:b w:val="0"/>
        </w:rPr>
        <w:t xml:space="preserve"> </w:t>
      </w:r>
      <w:r w:rsidR="00C86E95" w:rsidRPr="00395CD3">
        <w:rPr>
          <w:b w:val="0"/>
        </w:rPr>
        <w:t xml:space="preserve">access and use </w:t>
      </w:r>
      <w:r w:rsidR="00803A1C" w:rsidRPr="00395CD3">
        <w:rPr>
          <w:b w:val="0"/>
        </w:rPr>
        <w:t xml:space="preserve">the </w:t>
      </w:r>
      <w:r w:rsidR="00C86E95" w:rsidRPr="00395CD3">
        <w:rPr>
          <w:b w:val="0"/>
        </w:rPr>
        <w:t xml:space="preserve">Services for </w:t>
      </w:r>
      <w:bookmarkStart w:id="17" w:name="OLE_LINK41"/>
      <w:r w:rsidR="00C86E95" w:rsidRPr="00395CD3">
        <w:rPr>
          <w:b w:val="0"/>
        </w:rPr>
        <w:t>the Term</w:t>
      </w:r>
      <w:r w:rsidR="00FD7D33" w:rsidRPr="00395CD3">
        <w:rPr>
          <w:b w:val="0"/>
        </w:rPr>
        <w:t xml:space="preserve"> </w:t>
      </w:r>
      <w:r w:rsidR="00B0720F" w:rsidRPr="00177B58">
        <w:rPr>
          <w:b w:val="0"/>
        </w:rPr>
        <w:t>in accordance</w:t>
      </w:r>
      <w:r w:rsidR="00FD7D33" w:rsidRPr="00177B58">
        <w:rPr>
          <w:b w:val="0"/>
        </w:rPr>
        <w:t xml:space="preserve"> with any Authorised User limits</w:t>
      </w:r>
      <w:r w:rsidR="0008614A" w:rsidRPr="00395CD3">
        <w:rPr>
          <w:b w:val="0"/>
        </w:rPr>
        <w:t>, for your use and enjoyment of the Services, as contemplated by th</w:t>
      </w:r>
      <w:r w:rsidR="00801A12" w:rsidRPr="00395CD3">
        <w:rPr>
          <w:b w:val="0"/>
        </w:rPr>
        <w:t xml:space="preserve">ese Terms </w:t>
      </w:r>
      <w:r w:rsidR="0008614A" w:rsidRPr="00395CD3">
        <w:rPr>
          <w:b w:val="0"/>
        </w:rPr>
        <w:t>(</w:t>
      </w:r>
      <w:r w:rsidR="0008614A" w:rsidRPr="00395CD3">
        <w:rPr>
          <w:bCs w:val="0"/>
        </w:rPr>
        <w:t>Licence</w:t>
      </w:r>
      <w:r w:rsidR="0008614A" w:rsidRPr="00395CD3">
        <w:rPr>
          <w:b w:val="0"/>
        </w:rPr>
        <w:t>)</w:t>
      </w:r>
      <w:bookmarkEnd w:id="15"/>
      <w:bookmarkEnd w:id="17"/>
      <w:r w:rsidR="00FD7D33" w:rsidRPr="00395CD3">
        <w:rPr>
          <w:b w:val="0"/>
        </w:rPr>
        <w:t>.</w:t>
      </w:r>
      <w:bookmarkEnd w:id="16"/>
    </w:p>
    <w:p w14:paraId="09C59183" w14:textId="05FCA7A1" w:rsidR="00D57A8E" w:rsidRDefault="0054356B" w:rsidP="00A91565">
      <w:pPr>
        <w:pStyle w:val="LegalVision2"/>
        <w:tabs>
          <w:tab w:val="clear" w:pos="680"/>
        </w:tabs>
        <w:spacing w:before="120" w:after="120"/>
        <w:ind w:left="425" w:hanging="425"/>
        <w:rPr>
          <w:b w:val="0"/>
        </w:rPr>
      </w:pPr>
      <w:bookmarkStart w:id="18" w:name="_Hlk6931536"/>
      <w:bookmarkStart w:id="19" w:name="_Hlk6932256"/>
      <w:bookmarkEnd w:id="18"/>
      <w:r w:rsidRPr="00F90BE5">
        <w:rPr>
          <w:b w:val="0"/>
        </w:rPr>
        <w:t>You</w:t>
      </w:r>
      <w:r w:rsidR="00C86E95" w:rsidRPr="00F90BE5">
        <w:rPr>
          <w:b w:val="0"/>
        </w:rPr>
        <w:t xml:space="preserve"> </w:t>
      </w:r>
      <w:r w:rsidR="00C86E95" w:rsidRPr="00395CD3">
        <w:rPr>
          <w:b w:val="0"/>
        </w:rPr>
        <w:t xml:space="preserve">must not </w:t>
      </w:r>
      <w:r w:rsidR="008D053C" w:rsidRPr="00177B58">
        <w:rPr>
          <w:b w:val="0"/>
        </w:rPr>
        <w:t>(and must ensure your Authorised Users do not)</w:t>
      </w:r>
      <w:r w:rsidR="008D053C" w:rsidRPr="00395CD3">
        <w:rPr>
          <w:b w:val="0"/>
        </w:rPr>
        <w:t xml:space="preserve"> </w:t>
      </w:r>
      <w:r w:rsidR="00FD7D33" w:rsidRPr="00395CD3">
        <w:rPr>
          <w:b w:val="0"/>
        </w:rPr>
        <w:t>access</w:t>
      </w:r>
      <w:r w:rsidR="00FD7D33" w:rsidRPr="00F90BE5">
        <w:rPr>
          <w:b w:val="0"/>
        </w:rPr>
        <w:t xml:space="preserve"> or use the </w:t>
      </w:r>
      <w:r w:rsidR="00C86E95" w:rsidRPr="00F90BE5">
        <w:rPr>
          <w:b w:val="0"/>
        </w:rPr>
        <w:t>Services except as permitted by the Licence</w:t>
      </w:r>
      <w:r w:rsidR="00C86E95" w:rsidRPr="00191F0A">
        <w:rPr>
          <w:b w:val="0"/>
        </w:rPr>
        <w:t xml:space="preserve"> and </w:t>
      </w:r>
      <w:r>
        <w:rPr>
          <w:b w:val="0"/>
        </w:rPr>
        <w:t>you</w:t>
      </w:r>
      <w:r w:rsidR="00C86E95" w:rsidRPr="00191F0A">
        <w:rPr>
          <w:b w:val="0"/>
        </w:rPr>
        <w:t xml:space="preserve"> must</w:t>
      </w:r>
      <w:r w:rsidR="00F57070">
        <w:rPr>
          <w:b w:val="0"/>
        </w:rPr>
        <w:t xml:space="preserve"> not </w:t>
      </w:r>
      <w:r w:rsidR="008431DA">
        <w:rPr>
          <w:b w:val="0"/>
        </w:rPr>
        <w:t xml:space="preserve">(and must not </w:t>
      </w:r>
      <w:r w:rsidR="00F57070">
        <w:rPr>
          <w:b w:val="0"/>
        </w:rPr>
        <w:t>permit any other person to</w:t>
      </w:r>
      <w:r w:rsidR="008431DA">
        <w:rPr>
          <w:b w:val="0"/>
        </w:rPr>
        <w:t>)</w:t>
      </w:r>
      <w:r w:rsidR="00F57070">
        <w:rPr>
          <w:b w:val="0"/>
        </w:rPr>
        <w:t xml:space="preserve"> </w:t>
      </w:r>
      <w:r w:rsidR="00FD7D33">
        <w:rPr>
          <w:b w:val="0"/>
        </w:rPr>
        <w:t xml:space="preserve">use the </w:t>
      </w:r>
      <w:r w:rsidR="00C86E95" w:rsidRPr="00985811">
        <w:rPr>
          <w:b w:val="0"/>
        </w:rPr>
        <w:t xml:space="preserve">Services in any way which is in breach of any applicable Laws or which infringes any person's rights, including Intellectual Property </w:t>
      </w:r>
      <w:r w:rsidR="00A55EDC">
        <w:rPr>
          <w:b w:val="0"/>
        </w:rPr>
        <w:t>R</w:t>
      </w:r>
      <w:r w:rsidR="00C86E95" w:rsidRPr="00985811">
        <w:rPr>
          <w:b w:val="0"/>
        </w:rPr>
        <w:t>ights</w:t>
      </w:r>
      <w:r w:rsidR="00F57070" w:rsidRPr="00985811">
        <w:rPr>
          <w:b w:val="0"/>
        </w:rPr>
        <w:t>, including to</w:t>
      </w:r>
      <w:r w:rsidR="00C86E95" w:rsidRPr="00985811">
        <w:rPr>
          <w:b w:val="0"/>
        </w:rPr>
        <w:t>;</w:t>
      </w:r>
    </w:p>
    <w:p w14:paraId="7B6C091B" w14:textId="0F92BEDA" w:rsidR="00D57A8E" w:rsidRPr="00985811" w:rsidRDefault="00985811" w:rsidP="00656C91">
      <w:pPr>
        <w:pStyle w:val="LegalVision3"/>
        <w:spacing w:before="120" w:after="120"/>
        <w:ind w:left="850" w:hanging="425"/>
      </w:pPr>
      <w:r w:rsidRPr="00985811">
        <w:t xml:space="preserve">use the </w:t>
      </w:r>
      <w:r w:rsidR="00C86E95" w:rsidRPr="00985811">
        <w:t xml:space="preserve">Services to transmit, publish or communicate material that is defamatory, offensive, abusive, indecent, menacing or unwanted; </w:t>
      </w:r>
    </w:p>
    <w:p w14:paraId="7AA64BB0" w14:textId="777B4395" w:rsidR="00D57A8E" w:rsidRPr="00C840ED" w:rsidRDefault="00985811" w:rsidP="00656C91">
      <w:pPr>
        <w:pStyle w:val="LegalVision3"/>
        <w:spacing w:before="120" w:after="120"/>
        <w:ind w:left="850" w:hanging="425"/>
      </w:pPr>
      <w:r w:rsidRPr="00985811">
        <w:t xml:space="preserve">use the </w:t>
      </w:r>
      <w:r w:rsidR="00C86E95" w:rsidRPr="00985811">
        <w:t>Services in any way that damages, interferes with or in</w:t>
      </w:r>
      <w:r w:rsidRPr="00985811">
        <w:t xml:space="preserve">terrupts the </w:t>
      </w:r>
      <w:r w:rsidRPr="00C840ED">
        <w:t xml:space="preserve">supply of the </w:t>
      </w:r>
      <w:r w:rsidR="00C86E95" w:rsidRPr="00C840ED">
        <w:t>Services;</w:t>
      </w:r>
    </w:p>
    <w:p w14:paraId="58B29AF1" w14:textId="3D51A135" w:rsidR="00D57A8E" w:rsidRPr="00395CD3" w:rsidRDefault="00C86E95" w:rsidP="00656C91">
      <w:pPr>
        <w:pStyle w:val="LegalVision3"/>
        <w:spacing w:before="120" w:after="120"/>
        <w:ind w:left="850" w:hanging="425"/>
      </w:pPr>
      <w:r w:rsidRPr="00C840ED">
        <w:lastRenderedPageBreak/>
        <w:t xml:space="preserve">introduce malicious programs into </w:t>
      </w:r>
      <w:r w:rsidR="0054356B" w:rsidRPr="00C840ED">
        <w:t>our</w:t>
      </w:r>
      <w:r w:rsidR="00B8365E" w:rsidRPr="00C840ED">
        <w:t xml:space="preserve"> </w:t>
      </w:r>
      <w:r w:rsidRPr="00C840ED">
        <w:rPr>
          <w:bCs/>
        </w:rPr>
        <w:t>hardware and software or Systems</w:t>
      </w:r>
      <w:r w:rsidRPr="00C840ED">
        <w:t xml:space="preserve">, including viruses, </w:t>
      </w:r>
      <w:r w:rsidR="00280CC9">
        <w:t xml:space="preserve">ransomware, </w:t>
      </w:r>
      <w:r w:rsidR="00EF6DC8" w:rsidRPr="00C840ED">
        <w:t>malware</w:t>
      </w:r>
      <w:r w:rsidRPr="00C840ED">
        <w:t xml:space="preserve">, trojan horses </w:t>
      </w:r>
      <w:r w:rsidRPr="00395CD3">
        <w:t xml:space="preserve">and e-mail bombs; </w:t>
      </w:r>
    </w:p>
    <w:p w14:paraId="56EF0111" w14:textId="0EACA6DF" w:rsidR="00D57A8E" w:rsidRPr="00395CD3" w:rsidRDefault="00C86E95" w:rsidP="00656C91">
      <w:pPr>
        <w:pStyle w:val="LegalVision3"/>
        <w:spacing w:before="120" w:after="120"/>
        <w:ind w:left="850" w:hanging="425"/>
      </w:pPr>
      <w:r w:rsidRPr="00395CD3">
        <w:t xml:space="preserve">reveal </w:t>
      </w:r>
      <w:r w:rsidR="00191B01" w:rsidRPr="00395CD3">
        <w:t xml:space="preserve">or allow others access to </w:t>
      </w:r>
      <w:r w:rsidR="0054356B" w:rsidRPr="00395CD3">
        <w:t>your</w:t>
      </w:r>
      <w:r w:rsidRPr="00395CD3">
        <w:t xml:space="preserve"> Account’s password </w:t>
      </w:r>
      <w:r w:rsidR="00191B01" w:rsidRPr="00395CD3">
        <w:t xml:space="preserve">or authentication details </w:t>
      </w:r>
      <w:r w:rsidRPr="00395CD3">
        <w:t xml:space="preserve">or allow others to use </w:t>
      </w:r>
      <w:r w:rsidR="0054356B" w:rsidRPr="00395CD3">
        <w:t>your</w:t>
      </w:r>
      <w:r w:rsidRPr="00395CD3">
        <w:t xml:space="preserve"> Account </w:t>
      </w:r>
      <w:r w:rsidR="00191B01" w:rsidRPr="00395CD3">
        <w:t>or authentication details</w:t>
      </w:r>
      <w:r w:rsidR="008D053C" w:rsidRPr="00177B58">
        <w:rPr>
          <w:i/>
          <w:iCs/>
          <w:color w:val="ED7D31" w:themeColor="accent2"/>
        </w:rPr>
        <w:t xml:space="preserve"> </w:t>
      </w:r>
      <w:r w:rsidR="008D053C" w:rsidRPr="00177B58">
        <w:t xml:space="preserve">(other than </w:t>
      </w:r>
      <w:proofErr w:type="spellStart"/>
      <w:r w:rsidR="008D053C" w:rsidRPr="00177B58">
        <w:t>Authorised</w:t>
      </w:r>
      <w:proofErr w:type="spellEnd"/>
      <w:r w:rsidR="008D053C" w:rsidRPr="00177B58">
        <w:t xml:space="preserve"> Users)</w:t>
      </w:r>
      <w:r w:rsidR="008D053C" w:rsidRPr="00395CD3">
        <w:t>;</w:t>
      </w:r>
    </w:p>
    <w:p w14:paraId="2A08CA22" w14:textId="515D06FC" w:rsidR="00D57A8E" w:rsidRPr="00985811" w:rsidRDefault="00C86E95" w:rsidP="00656C91">
      <w:pPr>
        <w:pStyle w:val="LegalVision3"/>
        <w:spacing w:before="120" w:after="120"/>
        <w:ind w:left="850" w:hanging="425"/>
      </w:pPr>
      <w:r w:rsidRPr="00F90BE5">
        <w:t>carry out</w:t>
      </w:r>
      <w:r w:rsidRPr="00985811">
        <w:t xml:space="preserve"> security </w:t>
      </w:r>
      <w:r w:rsidRPr="00C840ED">
        <w:t>breaches or disruptions of a network</w:t>
      </w:r>
      <w:r w:rsidR="00401611" w:rsidRPr="00C840ED">
        <w:t xml:space="preserve">, </w:t>
      </w:r>
      <w:r w:rsidRPr="00C840ED">
        <w:t>includ</w:t>
      </w:r>
      <w:r w:rsidR="00401611" w:rsidRPr="00C840ED">
        <w:t>ing</w:t>
      </w:r>
      <w:r w:rsidRPr="00C840ED">
        <w:t xml:space="preserve"> accessing data where </w:t>
      </w:r>
      <w:r w:rsidR="0054356B" w:rsidRPr="00C840ED">
        <w:t>you</w:t>
      </w:r>
      <w:r w:rsidRPr="00C840ED">
        <w:t xml:space="preserve"> </w:t>
      </w:r>
      <w:r w:rsidR="00F57070" w:rsidRPr="00C840ED">
        <w:t xml:space="preserve">are </w:t>
      </w:r>
      <w:r w:rsidRPr="00C840ED">
        <w:t>not the intended recipient</w:t>
      </w:r>
      <w:r w:rsidRPr="00985811">
        <w:t xml:space="preserve"> or logging into a server or account that </w:t>
      </w:r>
      <w:r w:rsidR="0054356B" w:rsidRPr="00985811">
        <w:t>you</w:t>
      </w:r>
      <w:r w:rsidRPr="00985811">
        <w:t xml:space="preserve"> </w:t>
      </w:r>
      <w:r w:rsidR="00F57070" w:rsidRPr="00985811">
        <w:t>are</w:t>
      </w:r>
      <w:r w:rsidR="005C5B7F" w:rsidRPr="00985811">
        <w:t xml:space="preserve"> </w:t>
      </w:r>
      <w:r w:rsidRPr="00985811">
        <w:t xml:space="preserve">not expressly </w:t>
      </w:r>
      <w:proofErr w:type="spellStart"/>
      <w:r w:rsidRPr="00985811">
        <w:t>authorised</w:t>
      </w:r>
      <w:proofErr w:type="spellEnd"/>
      <w:r w:rsidRPr="00985811">
        <w:t xml:space="preserve"> to access or </w:t>
      </w:r>
      <w:r w:rsidRPr="00985811">
        <w:rPr>
          <w:noProof/>
        </w:rPr>
        <w:t>corrupting</w:t>
      </w:r>
      <w:r w:rsidRPr="00985811">
        <w:t xml:space="preserve"> any data (including network sniffing/monitoring, pinged floods, packet spoofing, denial of service and forged routing information for malicious purposes);</w:t>
      </w:r>
    </w:p>
    <w:p w14:paraId="51637C9F" w14:textId="74624DE4" w:rsidR="00DB69A6" w:rsidRPr="004F09CB" w:rsidRDefault="00C86E95" w:rsidP="00801A12">
      <w:pPr>
        <w:pStyle w:val="LegalVision3"/>
        <w:spacing w:before="120" w:after="120"/>
        <w:ind w:left="850" w:hanging="425"/>
      </w:pPr>
      <w:r w:rsidRPr="00985811">
        <w:t>use any program/script/command, or send messages of any kind, with the intent to interfere with, or disab</w:t>
      </w:r>
      <w:r w:rsidR="00985811" w:rsidRPr="00985811">
        <w:t xml:space="preserve">le, any person’s use of </w:t>
      </w:r>
      <w:r w:rsidR="00985811" w:rsidRPr="004F09CB">
        <w:t xml:space="preserve">the </w:t>
      </w:r>
      <w:r w:rsidRPr="004F09CB">
        <w:t>Services;</w:t>
      </w:r>
    </w:p>
    <w:p w14:paraId="4ECCEAA0" w14:textId="4AA69AEF" w:rsidR="00D57A8E" w:rsidRPr="004F09CB" w:rsidRDefault="005C5B7F" w:rsidP="00656C91">
      <w:pPr>
        <w:pStyle w:val="LegalVision3"/>
        <w:spacing w:before="120" w:after="120"/>
        <w:ind w:left="850" w:hanging="425"/>
      </w:pPr>
      <w:r w:rsidRPr="004F09CB">
        <w:t xml:space="preserve">if applicable, </w:t>
      </w:r>
      <w:r w:rsidR="00C86E95" w:rsidRPr="004F09CB">
        <w:t>send any form of harassment via email, or any other form of messaging, whether through language, frequency, or s</w:t>
      </w:r>
      <w:r w:rsidR="00985811" w:rsidRPr="004F09CB">
        <w:t>ize of messages</w:t>
      </w:r>
      <w:r w:rsidR="00A67351" w:rsidRPr="004F09CB">
        <w:t>,</w:t>
      </w:r>
      <w:r w:rsidR="00985811" w:rsidRPr="004F09CB">
        <w:t xml:space="preserve"> or use the </w:t>
      </w:r>
      <w:r w:rsidR="00C86E95" w:rsidRPr="004F09CB">
        <w:t>Services in breach of any person’s privacy (such as by way of identity theft or “phishing”); or</w:t>
      </w:r>
    </w:p>
    <w:p w14:paraId="255A43D2" w14:textId="1586285D" w:rsidR="00D57A8E" w:rsidRPr="004F09CB" w:rsidRDefault="00C86E95" w:rsidP="00656C91">
      <w:pPr>
        <w:pStyle w:val="LegalVision3"/>
        <w:spacing w:before="120" w:after="120"/>
        <w:ind w:left="850" w:hanging="425"/>
      </w:pPr>
      <w:r w:rsidRPr="004F09CB">
        <w:t xml:space="preserve">circumvent user authentication or security of any of </w:t>
      </w:r>
      <w:r w:rsidR="00B907D2" w:rsidRPr="004F09CB">
        <w:t>our</w:t>
      </w:r>
      <w:r w:rsidRPr="004F09CB">
        <w:t xml:space="preserve"> </w:t>
      </w:r>
      <w:r w:rsidR="00DB69A6" w:rsidRPr="004F09CB">
        <w:t>S</w:t>
      </w:r>
      <w:r w:rsidR="00DB34D8" w:rsidRPr="004F09CB">
        <w:t>ervices</w:t>
      </w:r>
      <w:r w:rsidR="00DB69A6" w:rsidRPr="004F09CB">
        <w:t xml:space="preserve">, </w:t>
      </w:r>
      <w:r w:rsidRPr="004F09CB">
        <w:t xml:space="preserve">networks, accounts or hosts or those of </w:t>
      </w:r>
      <w:r w:rsidR="00B907D2" w:rsidRPr="004F09CB">
        <w:t>our</w:t>
      </w:r>
      <w:r w:rsidR="00F57070" w:rsidRPr="004F09CB">
        <w:t xml:space="preserve"> </w:t>
      </w:r>
      <w:r w:rsidR="000F04DC" w:rsidRPr="004F09CB">
        <w:t xml:space="preserve">other </w:t>
      </w:r>
      <w:r w:rsidR="00F57070" w:rsidRPr="004F09CB">
        <w:t>users</w:t>
      </w:r>
      <w:r w:rsidRPr="004F09CB">
        <w:rPr>
          <w:rFonts w:eastAsia="Calibri"/>
        </w:rPr>
        <w:t xml:space="preserve">. </w:t>
      </w:r>
    </w:p>
    <w:p w14:paraId="12E8A250" w14:textId="4D86C60F" w:rsidR="00D57A8E" w:rsidRPr="00177B58" w:rsidRDefault="00C86E95" w:rsidP="00656C91">
      <w:pPr>
        <w:pStyle w:val="LegalVision1"/>
        <w:tabs>
          <w:tab w:val="clear" w:pos="680"/>
        </w:tabs>
        <w:spacing w:before="120" w:after="120"/>
        <w:ind w:left="425" w:hanging="425"/>
        <w:rPr>
          <w:b w:val="0"/>
          <w:bCs/>
          <w:color w:val="F36B24"/>
        </w:rPr>
      </w:pPr>
      <w:bookmarkStart w:id="20" w:name="_Ref5702762"/>
      <w:bookmarkStart w:id="21" w:name="_Ref1027289"/>
      <w:bookmarkStart w:id="22" w:name="_Hlk6932586"/>
      <w:bookmarkEnd w:id="19"/>
      <w:r w:rsidRPr="004F09CB">
        <w:rPr>
          <w:b w:val="0"/>
          <w:bCs/>
          <w:color w:val="F36B24"/>
        </w:rPr>
        <w:t>Authorised Users</w:t>
      </w:r>
      <w:bookmarkEnd w:id="20"/>
    </w:p>
    <w:p w14:paraId="14F610BD" w14:textId="3DCB6EEB" w:rsidR="00D57A8E" w:rsidRPr="00177B58" w:rsidRDefault="0035145A" w:rsidP="00656C91">
      <w:pPr>
        <w:pStyle w:val="LegalVision2"/>
        <w:tabs>
          <w:tab w:val="clear" w:pos="680"/>
        </w:tabs>
        <w:spacing w:before="120" w:after="120"/>
        <w:ind w:left="425" w:hanging="425"/>
        <w:rPr>
          <w:b w:val="0"/>
        </w:rPr>
      </w:pPr>
      <w:bookmarkStart w:id="23" w:name="OLE_LINK13"/>
      <w:bookmarkStart w:id="24" w:name="OLE_LINK24"/>
      <w:r w:rsidRPr="00177B58">
        <w:rPr>
          <w:b w:val="0"/>
        </w:rPr>
        <w:t>Y</w:t>
      </w:r>
      <w:r w:rsidR="0054356B" w:rsidRPr="00177B58">
        <w:rPr>
          <w:b w:val="0"/>
        </w:rPr>
        <w:t>ou</w:t>
      </w:r>
      <w:r w:rsidR="00C86E95" w:rsidRPr="00177B58">
        <w:rPr>
          <w:b w:val="0"/>
        </w:rPr>
        <w:t xml:space="preserve"> agree </w:t>
      </w:r>
      <w:bookmarkEnd w:id="23"/>
      <w:bookmarkEnd w:id="24"/>
      <w:r w:rsidR="00C86E95" w:rsidRPr="00177B58">
        <w:rPr>
          <w:b w:val="0"/>
        </w:rPr>
        <w:t xml:space="preserve">that the Licence permits </w:t>
      </w:r>
      <w:r w:rsidR="0054356B" w:rsidRPr="00177B58">
        <w:rPr>
          <w:b w:val="0"/>
        </w:rPr>
        <w:t>you</w:t>
      </w:r>
      <w:r w:rsidR="00C86E95" w:rsidRPr="00177B58">
        <w:rPr>
          <w:b w:val="0"/>
        </w:rPr>
        <w:t xml:space="preserve"> to access and use the</w:t>
      </w:r>
      <w:r w:rsidR="00FD7D33" w:rsidRPr="00177B58">
        <w:rPr>
          <w:b w:val="0"/>
        </w:rPr>
        <w:t xml:space="preserve"> </w:t>
      </w:r>
      <w:r w:rsidR="00C86E95" w:rsidRPr="00177B58">
        <w:rPr>
          <w:b w:val="0"/>
        </w:rPr>
        <w:t>Services in accordance with the number of Authorised Users, as set out</w:t>
      </w:r>
      <w:r w:rsidR="00F57070" w:rsidRPr="00177B58">
        <w:rPr>
          <w:b w:val="0"/>
        </w:rPr>
        <w:t xml:space="preserve"> in </w:t>
      </w:r>
      <w:r w:rsidR="00801A12" w:rsidRPr="00177B58">
        <w:rPr>
          <w:b w:val="0"/>
        </w:rPr>
        <w:t>your Plan</w:t>
      </w:r>
      <w:r w:rsidR="0054356B" w:rsidRPr="00177B58">
        <w:rPr>
          <w:b w:val="0"/>
        </w:rPr>
        <w:t>.</w:t>
      </w:r>
    </w:p>
    <w:p w14:paraId="64C5DEA7" w14:textId="19B1FA47" w:rsidR="00395CD3" w:rsidRPr="00177B58" w:rsidRDefault="00395CD3" w:rsidP="00656C91">
      <w:pPr>
        <w:pStyle w:val="LegalVision2"/>
        <w:tabs>
          <w:tab w:val="clear" w:pos="680"/>
        </w:tabs>
        <w:spacing w:before="120" w:after="120"/>
        <w:ind w:left="425" w:hanging="425"/>
        <w:rPr>
          <w:b w:val="0"/>
        </w:rPr>
      </w:pPr>
      <w:r w:rsidRPr="00177B58">
        <w:rPr>
          <w:b w:val="0"/>
        </w:rPr>
        <w:t xml:space="preserve">You may, at any time, increase or decrease the number of Authorised Users in your Plan through </w:t>
      </w:r>
      <w:r w:rsidR="00A17E2F" w:rsidRPr="00177B58">
        <w:rPr>
          <w:b w:val="0"/>
        </w:rPr>
        <w:t>your</w:t>
      </w:r>
      <w:r w:rsidRPr="00177B58">
        <w:rPr>
          <w:b w:val="0"/>
        </w:rPr>
        <w:t xml:space="preserve"> Account</w:t>
      </w:r>
      <w:r w:rsidR="00CC40E6" w:rsidRPr="00CC40E6">
        <w:rPr>
          <w:b w:val="0"/>
        </w:rPr>
        <w:t xml:space="preserve"> settings</w:t>
      </w:r>
      <w:r w:rsidRPr="00177B58">
        <w:rPr>
          <w:b w:val="0"/>
        </w:rPr>
        <w:t xml:space="preserve">. </w:t>
      </w:r>
    </w:p>
    <w:p w14:paraId="0CB8FB8E" w14:textId="425CEC53" w:rsidR="00CC40E6" w:rsidRPr="00177B58" w:rsidRDefault="00395CD3" w:rsidP="00CC40E6">
      <w:pPr>
        <w:pStyle w:val="LegalVision2"/>
        <w:tabs>
          <w:tab w:val="clear" w:pos="680"/>
        </w:tabs>
        <w:spacing w:before="120" w:after="120"/>
        <w:ind w:left="425" w:hanging="425"/>
        <w:rPr>
          <w:b w:val="0"/>
        </w:rPr>
      </w:pPr>
      <w:r w:rsidRPr="00177B58">
        <w:rPr>
          <w:b w:val="0"/>
        </w:rPr>
        <w:t xml:space="preserve">If you </w:t>
      </w:r>
      <w:r w:rsidR="004F09CB" w:rsidRPr="00177B58">
        <w:rPr>
          <w:b w:val="0"/>
        </w:rPr>
        <w:t>adjust</w:t>
      </w:r>
      <w:r w:rsidRPr="00177B58">
        <w:rPr>
          <w:b w:val="0"/>
        </w:rPr>
        <w:t xml:space="preserve"> the number of Authorised Users in your Plan, you agree </w:t>
      </w:r>
      <w:r w:rsidR="004F09CB" w:rsidRPr="00177B58">
        <w:rPr>
          <w:b w:val="0"/>
        </w:rPr>
        <w:t xml:space="preserve">that the Fee will be adjusted </w:t>
      </w:r>
      <w:r w:rsidR="004F09CB" w:rsidRPr="00CC40E6">
        <w:rPr>
          <w:b w:val="0"/>
        </w:rPr>
        <w:t>as set out on the Site</w:t>
      </w:r>
      <w:r w:rsidR="004F09CB" w:rsidRPr="00177B58">
        <w:rPr>
          <w:b w:val="0"/>
        </w:rPr>
        <w:t xml:space="preserve"> based on how many Authoriserd Users you have added or removed</w:t>
      </w:r>
      <w:r w:rsidR="00CC40E6" w:rsidRPr="00CC40E6">
        <w:rPr>
          <w:b w:val="0"/>
        </w:rPr>
        <w:t xml:space="preserve"> (</w:t>
      </w:r>
      <w:r w:rsidR="00CC40E6" w:rsidRPr="00CC40E6">
        <w:rPr>
          <w:bCs w:val="0"/>
        </w:rPr>
        <w:t>Adjusted Fee</w:t>
      </w:r>
      <w:r w:rsidR="00CC40E6" w:rsidRPr="00CC40E6">
        <w:rPr>
          <w:b w:val="0"/>
        </w:rPr>
        <w:t>)</w:t>
      </w:r>
      <w:r w:rsidR="004F09CB" w:rsidRPr="00177B58">
        <w:rPr>
          <w:b w:val="0"/>
        </w:rPr>
        <w:t xml:space="preserve">. </w:t>
      </w:r>
      <w:r w:rsidR="00CC40E6" w:rsidRPr="00177B58">
        <w:rPr>
          <w:b w:val="0"/>
          <w:bCs w:val="0"/>
        </w:rPr>
        <w:t>The Adjusted Fee will be considered the new Fee for the purpose of these Terms.</w:t>
      </w:r>
      <w:r w:rsidR="00CC40E6" w:rsidRPr="00177B58">
        <w:t xml:space="preserve"> </w:t>
      </w:r>
    </w:p>
    <w:p w14:paraId="59717E5C" w14:textId="0D8916EA" w:rsidR="00395CD3" w:rsidRPr="005928CD" w:rsidRDefault="004F09CB">
      <w:pPr>
        <w:pStyle w:val="LegalVision2"/>
        <w:tabs>
          <w:tab w:val="clear" w:pos="680"/>
        </w:tabs>
        <w:spacing w:before="120" w:after="120"/>
        <w:ind w:left="425" w:hanging="425"/>
        <w:rPr>
          <w:b w:val="0"/>
        </w:rPr>
      </w:pPr>
      <w:r w:rsidRPr="005928CD">
        <w:rPr>
          <w:b w:val="0"/>
        </w:rPr>
        <w:t xml:space="preserve">If you increase the number of </w:t>
      </w:r>
      <w:r w:rsidR="00395CD3" w:rsidRPr="005928CD">
        <w:rPr>
          <w:b w:val="0"/>
        </w:rPr>
        <w:t>Authorised Users</w:t>
      </w:r>
      <w:r w:rsidR="00CC40E6" w:rsidRPr="005928CD">
        <w:rPr>
          <w:b w:val="0"/>
        </w:rPr>
        <w:t xml:space="preserve"> in your Plan</w:t>
      </w:r>
      <w:r w:rsidR="00A17E2F" w:rsidRPr="005928CD">
        <w:rPr>
          <w:b w:val="0"/>
        </w:rPr>
        <w:t>,</w:t>
      </w:r>
      <w:r w:rsidR="00395CD3" w:rsidRPr="005928CD">
        <w:rPr>
          <w:b w:val="0"/>
        </w:rPr>
        <w:t xml:space="preserve"> </w:t>
      </w:r>
      <w:r w:rsidRPr="005928CD">
        <w:rPr>
          <w:b w:val="0"/>
          <w:bCs w:val="0"/>
        </w:rPr>
        <w:t xml:space="preserve">you agree to pay </w:t>
      </w:r>
      <w:r w:rsidR="00CC40E6" w:rsidRPr="005928CD">
        <w:rPr>
          <w:b w:val="0"/>
          <w:bCs w:val="0"/>
        </w:rPr>
        <w:t xml:space="preserve">the Adjusted </w:t>
      </w:r>
      <w:r w:rsidRPr="005928CD">
        <w:rPr>
          <w:b w:val="0"/>
        </w:rPr>
        <w:t xml:space="preserve">Fee </w:t>
      </w:r>
      <w:r w:rsidR="00CC40E6" w:rsidRPr="005928CD">
        <w:rPr>
          <w:b w:val="0"/>
        </w:rPr>
        <w:t>on a pro-rata basis for the then current billing period</w:t>
      </w:r>
      <w:r w:rsidR="00395CD3" w:rsidRPr="005928CD">
        <w:rPr>
          <w:b w:val="0"/>
          <w:bCs w:val="0"/>
        </w:rPr>
        <w:t>.</w:t>
      </w:r>
    </w:p>
    <w:p w14:paraId="43C8B70A" w14:textId="664545AC" w:rsidR="00395CD3" w:rsidRPr="005928CD" w:rsidRDefault="00395CD3" w:rsidP="0029598D">
      <w:pPr>
        <w:pStyle w:val="LegalVision2"/>
        <w:tabs>
          <w:tab w:val="clear" w:pos="680"/>
        </w:tabs>
        <w:spacing w:before="120" w:after="120"/>
        <w:ind w:left="425" w:hanging="425"/>
        <w:rPr>
          <w:b w:val="0"/>
        </w:rPr>
      </w:pPr>
      <w:r w:rsidRPr="005928CD">
        <w:rPr>
          <w:b w:val="0"/>
        </w:rPr>
        <w:t>If you decrease the number of Authorised Users in your Plan</w:t>
      </w:r>
      <w:r w:rsidR="0029598D" w:rsidRPr="005928CD">
        <w:rPr>
          <w:b w:val="0"/>
        </w:rPr>
        <w:t xml:space="preserve"> and have paid the Fee for the then current billing period in advance, we will decrease </w:t>
      </w:r>
      <w:r w:rsidR="00A17E2F" w:rsidRPr="005928CD">
        <w:rPr>
          <w:b w:val="0"/>
        </w:rPr>
        <w:t xml:space="preserve">the </w:t>
      </w:r>
      <w:r w:rsidR="00CC40E6" w:rsidRPr="005928CD">
        <w:rPr>
          <w:b w:val="0"/>
        </w:rPr>
        <w:t xml:space="preserve">Fee </w:t>
      </w:r>
      <w:r w:rsidR="00CC40E6" w:rsidRPr="005928CD">
        <w:rPr>
          <w:b w:val="0"/>
          <w:bCs w:val="0"/>
        </w:rPr>
        <w:t>for the</w:t>
      </w:r>
      <w:r w:rsidR="00A17E2F" w:rsidRPr="005928CD">
        <w:rPr>
          <w:b w:val="0"/>
          <w:bCs w:val="0"/>
        </w:rPr>
        <w:t xml:space="preserve"> subsequent billing period </w:t>
      </w:r>
      <w:r w:rsidR="00CC40E6" w:rsidRPr="005928CD">
        <w:rPr>
          <w:b w:val="0"/>
          <w:bCs w:val="0"/>
        </w:rPr>
        <w:t>on a pro rata basis</w:t>
      </w:r>
      <w:bookmarkStart w:id="25" w:name="_Hlk87608717"/>
      <w:r w:rsidR="0029598D" w:rsidRPr="005928CD">
        <w:rPr>
          <w:b w:val="0"/>
          <w:bCs w:val="0"/>
        </w:rPr>
        <w:t xml:space="preserve"> based on the Adjusted Fee for the </w:t>
      </w:r>
      <w:r w:rsidR="005928CD" w:rsidRPr="0076535A">
        <w:rPr>
          <w:b w:val="0"/>
          <w:bCs w:val="0"/>
        </w:rPr>
        <w:t>immediately preceeding</w:t>
      </w:r>
      <w:r w:rsidR="0029598D" w:rsidRPr="005928CD">
        <w:rPr>
          <w:b w:val="0"/>
          <w:bCs w:val="0"/>
        </w:rPr>
        <w:t xml:space="preserve"> billing period</w:t>
      </w:r>
      <w:r w:rsidR="00A17E2F" w:rsidRPr="005928CD">
        <w:rPr>
          <w:b w:val="0"/>
          <w:bCs w:val="0"/>
        </w:rPr>
        <w:t>.</w:t>
      </w:r>
      <w:r w:rsidR="00A17E2F" w:rsidRPr="005928CD">
        <w:t xml:space="preserve"> </w:t>
      </w:r>
    </w:p>
    <w:p w14:paraId="55C2382E" w14:textId="499911DF" w:rsidR="00D57A8E" w:rsidRPr="005928CD" w:rsidRDefault="00C86E95" w:rsidP="00656C91">
      <w:pPr>
        <w:pStyle w:val="LegalVision1"/>
        <w:tabs>
          <w:tab w:val="clear" w:pos="680"/>
        </w:tabs>
        <w:spacing w:before="120" w:after="120"/>
        <w:ind w:left="425" w:hanging="425"/>
        <w:rPr>
          <w:b w:val="0"/>
          <w:bCs/>
          <w:color w:val="F36B24"/>
        </w:rPr>
      </w:pPr>
      <w:bookmarkStart w:id="26" w:name="_Ref25053846"/>
      <w:bookmarkEnd w:id="25"/>
      <w:r w:rsidRPr="005928CD">
        <w:rPr>
          <w:b w:val="0"/>
          <w:bCs/>
          <w:color w:val="F36B24"/>
        </w:rPr>
        <w:t>Third Part</w:t>
      </w:r>
      <w:r w:rsidR="002A308A" w:rsidRPr="005928CD">
        <w:rPr>
          <w:b w:val="0"/>
          <w:bCs/>
          <w:color w:val="F36B24"/>
        </w:rPr>
        <w:t>y Inputs</w:t>
      </w:r>
      <w:bookmarkEnd w:id="21"/>
      <w:bookmarkEnd w:id="26"/>
    </w:p>
    <w:p w14:paraId="2920500C" w14:textId="77D9A17E" w:rsidR="0029598D" w:rsidRPr="005928CD" w:rsidRDefault="0029598D" w:rsidP="00656C91">
      <w:pPr>
        <w:pStyle w:val="LegalVision2"/>
        <w:tabs>
          <w:tab w:val="clear" w:pos="680"/>
        </w:tabs>
        <w:spacing w:before="120" w:after="120"/>
        <w:ind w:left="425" w:hanging="425"/>
        <w:rPr>
          <w:b w:val="0"/>
        </w:rPr>
      </w:pPr>
      <w:r w:rsidRPr="005928CD">
        <w:rPr>
          <w:b w:val="0"/>
        </w:rPr>
        <w:t>You agree that:</w:t>
      </w:r>
    </w:p>
    <w:p w14:paraId="6143A64A" w14:textId="3BF409E1" w:rsidR="00D57A8E" w:rsidRPr="0029598D" w:rsidRDefault="00EF74BC" w:rsidP="00177B58">
      <w:pPr>
        <w:pStyle w:val="LegalVision3"/>
        <w:spacing w:before="120" w:after="120"/>
        <w:ind w:left="850" w:hanging="425"/>
      </w:pPr>
      <w:r w:rsidRPr="005928CD">
        <w:t>the provision of the</w:t>
      </w:r>
      <w:r w:rsidRPr="0029598D">
        <w:t xml:space="preserve"> Services may be contingent on, or impacted by, Third Party Inputs</w:t>
      </w:r>
      <w:r w:rsidR="0029598D" w:rsidRPr="0029598D">
        <w:t>; a</w:t>
      </w:r>
      <w:r w:rsidR="0029598D" w:rsidRPr="00177B58">
        <w:t>nd</w:t>
      </w:r>
    </w:p>
    <w:p w14:paraId="35A78F9C" w14:textId="53090655" w:rsidR="00D57A8E" w:rsidRPr="00177B58" w:rsidRDefault="00FD7D33" w:rsidP="00177B58">
      <w:pPr>
        <w:pStyle w:val="LegalVision3"/>
        <w:spacing w:before="120" w:after="120"/>
        <w:ind w:left="850" w:hanging="425"/>
        <w:rPr>
          <w:b/>
        </w:rPr>
      </w:pPr>
      <w:r w:rsidRPr="00177B58">
        <w:t xml:space="preserve">the </w:t>
      </w:r>
      <w:r w:rsidR="00C86E95" w:rsidRPr="00177B58">
        <w:t>Services</w:t>
      </w:r>
      <w:r w:rsidR="00EF74BC" w:rsidRPr="00177B58">
        <w:t xml:space="preserve"> may</w:t>
      </w:r>
      <w:r w:rsidR="00C86E95" w:rsidRPr="00177B58">
        <w:t xml:space="preserve"> include </w:t>
      </w:r>
      <w:r w:rsidR="00EF74BC" w:rsidRPr="00177B58">
        <w:t>Third Party Inputs</w:t>
      </w:r>
      <w:r w:rsidR="00C86E95" w:rsidRPr="00177B58">
        <w:t xml:space="preserve"> that may interface</w:t>
      </w:r>
      <w:r w:rsidR="007E75D5" w:rsidRPr="00177B58">
        <w:t>,</w:t>
      </w:r>
      <w:r w:rsidR="00C86E95" w:rsidRPr="00177B58">
        <w:t xml:space="preserve"> or interoperate with</w:t>
      </w:r>
      <w:r w:rsidR="007E75D5" w:rsidRPr="00177B58">
        <w:t xml:space="preserve">, </w:t>
      </w:r>
      <w:r w:rsidR="00EF74BC" w:rsidRPr="00177B58">
        <w:t>the Services</w:t>
      </w:r>
      <w:r w:rsidR="007E75D5" w:rsidRPr="00177B58">
        <w:t>, including</w:t>
      </w:r>
      <w:r w:rsidR="00C86E95" w:rsidRPr="00177B58">
        <w:t xml:space="preserve"> third party software or services</w:t>
      </w:r>
      <w:r w:rsidR="00DB34D8" w:rsidRPr="00177B58">
        <w:t xml:space="preserve"> (for example, </w:t>
      </w:r>
      <w:r w:rsidR="0029598D" w:rsidRPr="00177B58">
        <w:t>Xero and MYOB</w:t>
      </w:r>
      <w:r w:rsidR="00DB34D8" w:rsidRPr="00177B58">
        <w:t>)</w:t>
      </w:r>
      <w:r w:rsidR="00C86E95" w:rsidRPr="00177B58">
        <w:t xml:space="preserve">. </w:t>
      </w:r>
    </w:p>
    <w:p w14:paraId="783D2C75" w14:textId="5FC26A34" w:rsidR="00D57A8E" w:rsidRPr="00177B58" w:rsidRDefault="00C86E95" w:rsidP="00656C91">
      <w:pPr>
        <w:pStyle w:val="LegalVision2"/>
        <w:tabs>
          <w:tab w:val="clear" w:pos="680"/>
        </w:tabs>
        <w:spacing w:before="120" w:after="120"/>
        <w:ind w:left="425" w:hanging="425"/>
        <w:rPr>
          <w:b w:val="0"/>
        </w:rPr>
      </w:pPr>
      <w:bookmarkStart w:id="27" w:name="_Ref19022549"/>
      <w:bookmarkStart w:id="28" w:name="_Hlk88051691"/>
      <w:r w:rsidRPr="00177B58">
        <w:rPr>
          <w:b w:val="0"/>
        </w:rPr>
        <w:t xml:space="preserve">To the extent that </w:t>
      </w:r>
      <w:r w:rsidR="0054356B" w:rsidRPr="00177B58">
        <w:rPr>
          <w:b w:val="0"/>
        </w:rPr>
        <w:t>you</w:t>
      </w:r>
      <w:r w:rsidRPr="00177B58">
        <w:rPr>
          <w:b w:val="0"/>
        </w:rPr>
        <w:t xml:space="preserve"> choose to use such </w:t>
      </w:r>
      <w:r w:rsidR="00EF74BC" w:rsidRPr="00177B58">
        <w:rPr>
          <w:b w:val="0"/>
        </w:rPr>
        <w:t>Third Party Inputs</w:t>
      </w:r>
      <w:r w:rsidRPr="00177B58">
        <w:rPr>
          <w:b w:val="0"/>
        </w:rPr>
        <w:t xml:space="preserve">, </w:t>
      </w:r>
      <w:r w:rsidR="00844097" w:rsidRPr="00177B58">
        <w:rPr>
          <w:b w:val="0"/>
        </w:rPr>
        <w:t xml:space="preserve">you are </w:t>
      </w:r>
      <w:r w:rsidRPr="00177B58">
        <w:rPr>
          <w:b w:val="0"/>
        </w:rPr>
        <w:t xml:space="preserve">responsible for: </w:t>
      </w:r>
      <w:bookmarkEnd w:id="27"/>
    </w:p>
    <w:p w14:paraId="5DDF8E12" w14:textId="165DEB75" w:rsidR="00D57A8E" w:rsidRPr="00177B58" w:rsidRDefault="0029598D" w:rsidP="00656C91">
      <w:pPr>
        <w:pStyle w:val="LegalVision3"/>
        <w:spacing w:before="120" w:after="120"/>
        <w:ind w:left="850" w:hanging="425"/>
      </w:pPr>
      <w:r w:rsidRPr="00177B58">
        <w:t xml:space="preserve">applicable </w:t>
      </w:r>
      <w:r w:rsidR="00C86E95" w:rsidRPr="00177B58">
        <w:t>purchase</w:t>
      </w:r>
      <w:r w:rsidRPr="00177B58">
        <w:t>s</w:t>
      </w:r>
      <w:r w:rsidR="00C86E95" w:rsidRPr="00177B58">
        <w:t xml:space="preserve"> </w:t>
      </w:r>
      <w:r w:rsidRPr="00177B58">
        <w:t>in relation to</w:t>
      </w:r>
      <w:r w:rsidR="00C86E95" w:rsidRPr="00177B58">
        <w:t xml:space="preserve">; </w:t>
      </w:r>
    </w:p>
    <w:p w14:paraId="645A3542" w14:textId="53B5F7DE" w:rsidR="00D57A8E" w:rsidRPr="00177B58" w:rsidRDefault="00C86E95" w:rsidP="00656C91">
      <w:pPr>
        <w:pStyle w:val="LegalVision3"/>
        <w:spacing w:before="120" w:after="120"/>
        <w:ind w:left="850" w:hanging="425"/>
      </w:pPr>
      <w:r w:rsidRPr="00177B58">
        <w:t>the requirements</w:t>
      </w:r>
      <w:r w:rsidR="0029598D" w:rsidRPr="00177B58">
        <w:t xml:space="preserve"> of</w:t>
      </w:r>
      <w:r w:rsidRPr="00177B58">
        <w:t xml:space="preserve">; and </w:t>
      </w:r>
    </w:p>
    <w:p w14:paraId="73BA1451" w14:textId="299FB6AA" w:rsidR="00D57A8E" w:rsidRPr="00177B58" w:rsidRDefault="00C86E95" w:rsidP="00656C91">
      <w:pPr>
        <w:pStyle w:val="LegalVision3"/>
        <w:spacing w:before="120" w:after="120"/>
        <w:ind w:left="850" w:hanging="425"/>
      </w:pPr>
      <w:r w:rsidRPr="00177B58">
        <w:t>the licensing obligations</w:t>
      </w:r>
      <w:r w:rsidR="0029598D" w:rsidRPr="00177B58">
        <w:t xml:space="preserve"> of</w:t>
      </w:r>
      <w:r w:rsidRPr="00177B58">
        <w:t>,</w:t>
      </w:r>
    </w:p>
    <w:p w14:paraId="44AA647B" w14:textId="2C1EA04D" w:rsidR="00D57A8E" w:rsidRPr="00177B58" w:rsidRDefault="0029598D" w:rsidP="00656C91">
      <w:pPr>
        <w:pStyle w:val="LegalVision4"/>
        <w:numPr>
          <w:ilvl w:val="0"/>
          <w:numId w:val="0"/>
        </w:numPr>
        <w:spacing w:before="120" w:after="120"/>
        <w:ind w:left="425"/>
      </w:pPr>
      <w:r w:rsidRPr="00177B58">
        <w:t>any such</w:t>
      </w:r>
      <w:r w:rsidR="00C86E95" w:rsidRPr="00177B58">
        <w:t xml:space="preserve"> </w:t>
      </w:r>
      <w:proofErr w:type="gramStart"/>
      <w:r w:rsidR="00EF74BC" w:rsidRPr="00177B58">
        <w:t>Third Party</w:t>
      </w:r>
      <w:proofErr w:type="gramEnd"/>
      <w:r w:rsidR="00EF74BC" w:rsidRPr="00177B58">
        <w:t xml:space="preserve"> Input, including </w:t>
      </w:r>
      <w:r w:rsidR="00C86E95" w:rsidRPr="00177B58">
        <w:t xml:space="preserve">third party software and services. </w:t>
      </w:r>
    </w:p>
    <w:p w14:paraId="3587D3B3" w14:textId="634FEE8E" w:rsidR="001618FC" w:rsidRDefault="001618FC" w:rsidP="0076535A">
      <w:pPr>
        <w:pStyle w:val="LegalVision2"/>
        <w:tabs>
          <w:tab w:val="clear" w:pos="680"/>
        </w:tabs>
        <w:spacing w:before="120" w:after="120"/>
        <w:ind w:left="425" w:hanging="425"/>
      </w:pPr>
      <w:r w:rsidRPr="001618FC">
        <w:rPr>
          <w:b w:val="0"/>
        </w:rPr>
        <w:t>We are not a party to any agreement or licence entered into between you and a</w:t>
      </w:r>
      <w:r>
        <w:rPr>
          <w:b w:val="0"/>
        </w:rPr>
        <w:t>ny</w:t>
      </w:r>
      <w:r w:rsidRPr="001618FC">
        <w:rPr>
          <w:b w:val="0"/>
        </w:rPr>
        <w:t xml:space="preserve"> Third Party </w:t>
      </w:r>
      <w:r>
        <w:rPr>
          <w:b w:val="0"/>
        </w:rPr>
        <w:t>Input</w:t>
      </w:r>
      <w:r w:rsidRPr="001618FC">
        <w:rPr>
          <w:b w:val="0"/>
        </w:rPr>
        <w:t xml:space="preserve"> and we have no control over the</w:t>
      </w:r>
      <w:r>
        <w:rPr>
          <w:b w:val="0"/>
        </w:rPr>
        <w:t xml:space="preserve"> </w:t>
      </w:r>
      <w:r w:rsidRPr="001618FC">
        <w:rPr>
          <w:b w:val="0"/>
        </w:rPr>
        <w:t xml:space="preserve">conduct of Third Party </w:t>
      </w:r>
      <w:r>
        <w:rPr>
          <w:b w:val="0"/>
        </w:rPr>
        <w:t>Inputs</w:t>
      </w:r>
      <w:r w:rsidRPr="001618FC">
        <w:rPr>
          <w:b w:val="0"/>
        </w:rPr>
        <w:t>, including how they handle your data or the cancellation of their services.</w:t>
      </w:r>
    </w:p>
    <w:p w14:paraId="57DDA2AA" w14:textId="2DF877AD" w:rsidR="00D57A8E" w:rsidRPr="005928CD" w:rsidRDefault="00CE06B2" w:rsidP="00656C91">
      <w:pPr>
        <w:pStyle w:val="LegalVision2"/>
        <w:tabs>
          <w:tab w:val="clear" w:pos="680"/>
        </w:tabs>
        <w:spacing w:before="120" w:after="120"/>
        <w:ind w:left="425" w:hanging="425"/>
        <w:rPr>
          <w:b w:val="0"/>
        </w:rPr>
      </w:pPr>
      <w:r w:rsidRPr="00177B58">
        <w:rPr>
          <w:b w:val="0"/>
        </w:rPr>
        <w:t xml:space="preserve">You agree that the </w:t>
      </w:r>
      <w:r w:rsidR="00C86E95" w:rsidRPr="00177B58">
        <w:rPr>
          <w:b w:val="0"/>
        </w:rPr>
        <w:t xml:space="preserve">benefit </w:t>
      </w:r>
      <w:r w:rsidR="00EF74BC" w:rsidRPr="00177B58">
        <w:rPr>
          <w:b w:val="0"/>
        </w:rPr>
        <w:t>of the Third Party Input’s inter</w:t>
      </w:r>
      <w:r w:rsidR="00426021" w:rsidRPr="00177B58">
        <w:rPr>
          <w:b w:val="0"/>
        </w:rPr>
        <w:t>f</w:t>
      </w:r>
      <w:r w:rsidR="00EF74BC" w:rsidRPr="00177B58">
        <w:rPr>
          <w:b w:val="0"/>
        </w:rPr>
        <w:t xml:space="preserve">ace, or interoperation with, the Services, is </w:t>
      </w:r>
      <w:r w:rsidRPr="00177B58">
        <w:rPr>
          <w:b w:val="0"/>
        </w:rPr>
        <w:t xml:space="preserve">subject to your compliance with </w:t>
      </w:r>
      <w:r w:rsidRPr="005928CD">
        <w:rPr>
          <w:b w:val="0"/>
        </w:rPr>
        <w:t xml:space="preserve">clause </w:t>
      </w:r>
      <w:r w:rsidRPr="005928CD">
        <w:rPr>
          <w:b w:val="0"/>
        </w:rPr>
        <w:fldChar w:fldCharType="begin"/>
      </w:r>
      <w:r w:rsidRPr="005928CD">
        <w:rPr>
          <w:b w:val="0"/>
        </w:rPr>
        <w:instrText xml:space="preserve"> REF _Ref19022549 \w \h </w:instrText>
      </w:r>
      <w:r w:rsidR="003151C9" w:rsidRPr="005928CD">
        <w:rPr>
          <w:b w:val="0"/>
        </w:rPr>
        <w:instrText xml:space="preserve"> \* MERGEFORMAT </w:instrText>
      </w:r>
      <w:r w:rsidRPr="005928CD">
        <w:rPr>
          <w:b w:val="0"/>
        </w:rPr>
      </w:r>
      <w:r w:rsidRPr="005928CD">
        <w:rPr>
          <w:b w:val="0"/>
        </w:rPr>
        <w:fldChar w:fldCharType="separate"/>
      </w:r>
      <w:r w:rsidR="006F29A2" w:rsidRPr="005928CD">
        <w:rPr>
          <w:b w:val="0"/>
        </w:rPr>
        <w:t>6.3</w:t>
      </w:r>
      <w:r w:rsidRPr="005928CD">
        <w:rPr>
          <w:b w:val="0"/>
        </w:rPr>
        <w:fldChar w:fldCharType="end"/>
      </w:r>
      <w:r w:rsidR="00C86E95" w:rsidRPr="005928CD">
        <w:rPr>
          <w:b w:val="0"/>
        </w:rPr>
        <w:t>.</w:t>
      </w:r>
    </w:p>
    <w:p w14:paraId="075FB3DB" w14:textId="6621795A" w:rsidR="001618FC" w:rsidRPr="0076535A" w:rsidRDefault="001618FC" w:rsidP="0076535A">
      <w:pPr>
        <w:pStyle w:val="LegalVision2"/>
        <w:tabs>
          <w:tab w:val="clear" w:pos="680"/>
        </w:tabs>
        <w:spacing w:before="120" w:after="120"/>
        <w:ind w:left="425" w:hanging="425"/>
        <w:rPr>
          <w:b w:val="0"/>
        </w:rPr>
      </w:pPr>
      <w:r w:rsidRPr="005928CD">
        <w:rPr>
          <w:b w:val="0"/>
        </w:rPr>
        <w:t>Despite anything to the contrary, to the maximum extent permitted by law, we will not be liable for, and you waive and release us from and against, any Liability, caused or contributed to by, arising from or connected with any Third Party Inputs.</w:t>
      </w:r>
    </w:p>
    <w:bookmarkEnd w:id="22"/>
    <w:bookmarkEnd w:id="28"/>
    <w:p w14:paraId="3486EBD3" w14:textId="40BDBAA1" w:rsidR="00D57A8E" w:rsidRPr="005928CD" w:rsidRDefault="003151C9" w:rsidP="00656C91">
      <w:pPr>
        <w:pStyle w:val="LegalVision1"/>
        <w:tabs>
          <w:tab w:val="clear" w:pos="680"/>
        </w:tabs>
        <w:spacing w:before="120" w:after="120"/>
        <w:ind w:left="425" w:hanging="425"/>
        <w:rPr>
          <w:b w:val="0"/>
          <w:bCs/>
          <w:color w:val="F36B24"/>
        </w:rPr>
      </w:pPr>
      <w:r w:rsidRPr="005928CD">
        <w:rPr>
          <w:b w:val="0"/>
          <w:bCs/>
          <w:color w:val="F36B24"/>
        </w:rPr>
        <w:t>Payment</w:t>
      </w:r>
      <w:r w:rsidR="001618FC" w:rsidRPr="005928CD">
        <w:rPr>
          <w:b w:val="0"/>
          <w:bCs/>
          <w:color w:val="F36B24"/>
        </w:rPr>
        <w:t xml:space="preserve"> </w:t>
      </w:r>
    </w:p>
    <w:p w14:paraId="42C40B9A" w14:textId="73F422ED" w:rsidR="00D57A8E" w:rsidRDefault="0054356B" w:rsidP="00656C91">
      <w:pPr>
        <w:pStyle w:val="LegalVision2"/>
        <w:tabs>
          <w:tab w:val="clear" w:pos="680"/>
        </w:tabs>
        <w:spacing w:before="120" w:after="120"/>
        <w:ind w:left="425" w:hanging="425"/>
        <w:rPr>
          <w:b w:val="0"/>
        </w:rPr>
      </w:pPr>
      <w:r w:rsidRPr="005928CD">
        <w:rPr>
          <w:b w:val="0"/>
        </w:rPr>
        <w:t>You</w:t>
      </w:r>
      <w:r w:rsidR="008F12AA" w:rsidRPr="005928CD">
        <w:rPr>
          <w:b w:val="0"/>
        </w:rPr>
        <w:t xml:space="preserve"> </w:t>
      </w:r>
      <w:r w:rsidR="00A2700F" w:rsidRPr="005928CD">
        <w:rPr>
          <w:b w:val="0"/>
        </w:rPr>
        <w:t xml:space="preserve">agree to </w:t>
      </w:r>
      <w:r w:rsidR="00C86E95" w:rsidRPr="005928CD">
        <w:rPr>
          <w:b w:val="0"/>
        </w:rPr>
        <w:t xml:space="preserve">pay </w:t>
      </w:r>
      <w:r w:rsidRPr="005928CD">
        <w:rPr>
          <w:b w:val="0"/>
        </w:rPr>
        <w:t>us</w:t>
      </w:r>
      <w:r w:rsidR="00C86E95" w:rsidRPr="005928CD">
        <w:rPr>
          <w:b w:val="0"/>
        </w:rPr>
        <w:t xml:space="preserve"> </w:t>
      </w:r>
      <w:r w:rsidR="002A308A" w:rsidRPr="005928CD">
        <w:rPr>
          <w:b w:val="0"/>
        </w:rPr>
        <w:t xml:space="preserve">the </w:t>
      </w:r>
      <w:r w:rsidR="00C86E95" w:rsidRPr="005928CD">
        <w:rPr>
          <w:b w:val="0"/>
        </w:rPr>
        <w:t>Fees</w:t>
      </w:r>
      <w:r w:rsidR="00522F96" w:rsidRPr="005928CD">
        <w:rPr>
          <w:b w:val="0"/>
        </w:rPr>
        <w:t xml:space="preserve"> as set out in your Plan</w:t>
      </w:r>
      <w:r w:rsidR="00A2700F" w:rsidRPr="005928CD">
        <w:rPr>
          <w:b w:val="0"/>
        </w:rPr>
        <w:t>,</w:t>
      </w:r>
      <w:r w:rsidR="00C86E95" w:rsidRPr="005928CD">
        <w:rPr>
          <w:b w:val="0"/>
        </w:rPr>
        <w:t xml:space="preserve"> and any other amounts payable to </w:t>
      </w:r>
      <w:r w:rsidRPr="005928CD">
        <w:rPr>
          <w:b w:val="0"/>
        </w:rPr>
        <w:t>us</w:t>
      </w:r>
      <w:r w:rsidR="00C86E95" w:rsidRPr="005928CD">
        <w:rPr>
          <w:b w:val="0"/>
        </w:rPr>
        <w:t xml:space="preserve"> under th</w:t>
      </w:r>
      <w:r w:rsidR="00522F96" w:rsidRPr="005928CD">
        <w:rPr>
          <w:b w:val="0"/>
        </w:rPr>
        <w:t>ese Terms, without set-off or delay, via credit card or any other payment</w:t>
      </w:r>
      <w:r w:rsidR="00522F96" w:rsidRPr="00432915">
        <w:rPr>
          <w:b w:val="0"/>
        </w:rPr>
        <w:t xml:space="preserve"> method set out on the Site</w:t>
      </w:r>
      <w:r w:rsidR="00C86E95" w:rsidRPr="00432915">
        <w:rPr>
          <w:b w:val="0"/>
        </w:rPr>
        <w:t xml:space="preserve">.  </w:t>
      </w:r>
      <w:bookmarkStart w:id="29" w:name="_Ref514746936"/>
    </w:p>
    <w:p w14:paraId="77ECC0B3" w14:textId="3B4E50EB" w:rsidR="005928CD" w:rsidRPr="005928CD" w:rsidRDefault="005928CD" w:rsidP="0076535A">
      <w:pPr>
        <w:pStyle w:val="LegalVision2"/>
        <w:tabs>
          <w:tab w:val="clear" w:pos="680"/>
        </w:tabs>
        <w:spacing w:before="120" w:after="120"/>
        <w:ind w:left="425" w:hanging="425"/>
      </w:pPr>
      <w:r w:rsidRPr="0076535A">
        <w:rPr>
          <w:b w:val="0"/>
        </w:rPr>
        <w:t xml:space="preserve">If your Plan requires you to pay the Fees via direct debit, you expressly consent to, authorise and instruct us to deduct the Fees from your nominated account as an automatic payment in accordance with the relevant Payment Date. If required, you agree to complete a direct debit request form and/or direct debit request service agreement, which may be provided by us or by a third-party provider on our behalf. </w:t>
      </w:r>
      <w:r w:rsidRPr="005928CD">
        <w:rPr>
          <w:b w:val="0"/>
        </w:rPr>
        <w:t>If you are paying the Fees via direct debit, you are liable for any fees charged by our third party payment processor as a result of a late payment, except to the extent these are as a result of our error or our system failure and where this is the case you should provide us</w:t>
      </w:r>
      <w:r>
        <w:rPr>
          <w:b w:val="0"/>
        </w:rPr>
        <w:t xml:space="preserve"> </w:t>
      </w:r>
      <w:r w:rsidRPr="005928CD">
        <w:rPr>
          <w:b w:val="0"/>
        </w:rPr>
        <w:t>with a copy of the relevant records so that any issue can be resolved.</w:t>
      </w:r>
    </w:p>
    <w:p w14:paraId="54020BED" w14:textId="5B0CDEF3" w:rsidR="00522F96" w:rsidRPr="00432915" w:rsidRDefault="00522F96" w:rsidP="00656C91">
      <w:pPr>
        <w:pStyle w:val="LegalVision2"/>
        <w:tabs>
          <w:tab w:val="clear" w:pos="680"/>
        </w:tabs>
        <w:spacing w:before="120" w:after="120"/>
        <w:ind w:left="425" w:hanging="425"/>
        <w:rPr>
          <w:b w:val="0"/>
        </w:rPr>
      </w:pPr>
      <w:bookmarkStart w:id="30" w:name="_Hlk534890638"/>
      <w:bookmarkEnd w:id="29"/>
      <w:r w:rsidRPr="00177B58">
        <w:rPr>
          <w:b w:val="0"/>
        </w:rPr>
        <w:lastRenderedPageBreak/>
        <w:t>The Fee is payable in advance of the next billing cycle for your Plan and any additional charges will be billed in arrears at the end of the relevant Plan billing cycle (unless otherwise agreed between the Parties).</w:t>
      </w:r>
    </w:p>
    <w:p w14:paraId="52672285" w14:textId="77777777" w:rsidR="00522F96" w:rsidRDefault="00522F96" w:rsidP="00656C91">
      <w:pPr>
        <w:pStyle w:val="LegalVision2"/>
        <w:tabs>
          <w:tab w:val="clear" w:pos="680"/>
        </w:tabs>
        <w:spacing w:before="120" w:after="120"/>
        <w:ind w:left="425" w:hanging="425"/>
        <w:rPr>
          <w:b w:val="0"/>
        </w:rPr>
      </w:pPr>
      <w:r w:rsidRPr="00432915">
        <w:rPr>
          <w:b w:val="0"/>
        </w:rPr>
        <w:t>You are responsible for reviewing the pricing schedule, features</w:t>
      </w:r>
      <w:r>
        <w:rPr>
          <w:b w:val="0"/>
        </w:rPr>
        <w:t xml:space="preserve"> and limits associated with your Plan, which are available on the Site.</w:t>
      </w:r>
    </w:p>
    <w:p w14:paraId="7F748EEA" w14:textId="7A96C79C" w:rsidR="00522F96" w:rsidRDefault="000E1277" w:rsidP="00656C91">
      <w:pPr>
        <w:pStyle w:val="LegalVision2"/>
        <w:tabs>
          <w:tab w:val="clear" w:pos="680"/>
        </w:tabs>
        <w:spacing w:before="120" w:after="120"/>
        <w:ind w:left="425" w:hanging="425"/>
        <w:rPr>
          <w:b w:val="0"/>
        </w:rPr>
      </w:pPr>
      <w:r w:rsidRPr="009C7492">
        <w:rPr>
          <w:b w:val="0"/>
          <w:noProof w:val="0"/>
          <w:lang w:val="en-AU"/>
        </w:rPr>
        <w:t>You must ensure your chosen payment method has sufficient funds to pay the Fee</w:t>
      </w:r>
      <w:r>
        <w:rPr>
          <w:b w:val="0"/>
          <w:noProof w:val="0"/>
          <w:lang w:val="en-AU"/>
        </w:rPr>
        <w:t>s</w:t>
      </w:r>
      <w:r w:rsidRPr="009C7492">
        <w:rPr>
          <w:b w:val="0"/>
          <w:noProof w:val="0"/>
          <w:lang w:val="en-AU"/>
        </w:rPr>
        <w:t xml:space="preserve">. </w:t>
      </w:r>
    </w:p>
    <w:p w14:paraId="2749C586" w14:textId="48FFA659" w:rsidR="00D57A8E" w:rsidRPr="00191F0A" w:rsidRDefault="00C86E95" w:rsidP="00656C91">
      <w:pPr>
        <w:pStyle w:val="LegalVision2"/>
        <w:tabs>
          <w:tab w:val="clear" w:pos="680"/>
        </w:tabs>
        <w:spacing w:before="120" w:after="120"/>
        <w:ind w:left="425" w:hanging="425"/>
        <w:rPr>
          <w:b w:val="0"/>
        </w:rPr>
      </w:pPr>
      <w:r w:rsidRPr="00191F0A">
        <w:rPr>
          <w:b w:val="0"/>
        </w:rPr>
        <w:t xml:space="preserve">If any payment has not been made </w:t>
      </w:r>
      <w:r w:rsidR="00F32C01">
        <w:rPr>
          <w:b w:val="0"/>
        </w:rPr>
        <w:t xml:space="preserve">or is not successful </w:t>
      </w:r>
      <w:r w:rsidRPr="00191F0A">
        <w:rPr>
          <w:b w:val="0"/>
        </w:rPr>
        <w:t>in accordance with the</w:t>
      </w:r>
      <w:r w:rsidR="000E1277">
        <w:rPr>
          <w:b w:val="0"/>
        </w:rPr>
        <w:t xml:space="preserve">se </w:t>
      </w:r>
      <w:r w:rsidRPr="00191F0A">
        <w:rPr>
          <w:b w:val="0"/>
        </w:rPr>
        <w:t xml:space="preserve">Terms, </w:t>
      </w:r>
      <w:r w:rsidR="0054356B">
        <w:rPr>
          <w:b w:val="0"/>
        </w:rPr>
        <w:t>we</w:t>
      </w:r>
      <w:r w:rsidRPr="00191F0A">
        <w:rPr>
          <w:b w:val="0"/>
        </w:rPr>
        <w:t xml:space="preserve"> may (</w:t>
      </w:r>
      <w:r w:rsidR="00A2700F">
        <w:rPr>
          <w:b w:val="0"/>
        </w:rPr>
        <w:t>at</w:t>
      </w:r>
      <w:r w:rsidRPr="00191F0A">
        <w:rPr>
          <w:b w:val="0"/>
        </w:rPr>
        <w:t xml:space="preserve"> </w:t>
      </w:r>
      <w:r w:rsidR="0054356B">
        <w:rPr>
          <w:b w:val="0"/>
        </w:rPr>
        <w:t>our</w:t>
      </w:r>
      <w:r w:rsidRPr="00191F0A">
        <w:rPr>
          <w:b w:val="0"/>
        </w:rPr>
        <w:t xml:space="preserve"> absolute discretion):</w:t>
      </w:r>
    </w:p>
    <w:p w14:paraId="542B70D5" w14:textId="1DF1404B" w:rsidR="00D57A8E" w:rsidRDefault="00C86E95" w:rsidP="00656C91">
      <w:pPr>
        <w:pStyle w:val="LegalVision3"/>
        <w:spacing w:before="120" w:after="120"/>
        <w:ind w:left="850" w:hanging="425"/>
      </w:pPr>
      <w:r>
        <w:t xml:space="preserve">immediately cease or suspend the provision of the Services, and recover as a debt due and immediately payable from </w:t>
      </w:r>
      <w:r w:rsidR="0054356B">
        <w:t>you</w:t>
      </w:r>
      <w:r w:rsidR="00A2700F">
        <w:t>,</w:t>
      </w:r>
      <w:r w:rsidR="008A1661" w:rsidRPr="008A1661">
        <w:t xml:space="preserve"> </w:t>
      </w:r>
      <w:r w:rsidR="00A2700F">
        <w:t xml:space="preserve">our </w:t>
      </w:r>
      <w:r>
        <w:t>additional costs of doing so;</w:t>
      </w:r>
    </w:p>
    <w:p w14:paraId="21947C57" w14:textId="5C0A7FE6" w:rsidR="00D57A8E" w:rsidRDefault="00C86E95" w:rsidP="00656C91">
      <w:pPr>
        <w:pStyle w:val="LegalVision3"/>
        <w:spacing w:before="120" w:after="120"/>
        <w:ind w:left="850" w:hanging="425"/>
      </w:pPr>
      <w:r>
        <w:t xml:space="preserve">charge </w:t>
      </w:r>
      <w:r w:rsidRPr="00432915">
        <w:t xml:space="preserve">interest at a rate equal to </w:t>
      </w:r>
      <w:r w:rsidRPr="00177B58">
        <w:t xml:space="preserve">the Reserve Bank of </w:t>
      </w:r>
      <w:r w:rsidR="00432915">
        <w:t>New Zealand’s</w:t>
      </w:r>
      <w:r w:rsidR="00432915" w:rsidRPr="00177B58">
        <w:t xml:space="preserve"> </w:t>
      </w:r>
      <w:r w:rsidRPr="00177B58">
        <w:t xml:space="preserve">cash rate from time to time plus </w:t>
      </w:r>
      <w:r w:rsidR="00432915" w:rsidRPr="00177B58">
        <w:t>2</w:t>
      </w:r>
      <w:r w:rsidRPr="00177B58">
        <w:t xml:space="preserve">% per </w:t>
      </w:r>
      <w:r w:rsidR="00A2700F" w:rsidRPr="00177B58">
        <w:t>annum</w:t>
      </w:r>
      <w:r w:rsidRPr="00177B58">
        <w:t>, calculated daily and compounding monthly,</w:t>
      </w:r>
      <w:r w:rsidRPr="00432915">
        <w:t xml:space="preserve"> on any such</w:t>
      </w:r>
      <w:r>
        <w:t xml:space="preserve"> amounts unpaid after the due date</w:t>
      </w:r>
      <w:r w:rsidR="00A2700F">
        <w:t xml:space="preserve"> for payment in accordance with the</w:t>
      </w:r>
      <w:r w:rsidR="000E1277">
        <w:t xml:space="preserve">se </w:t>
      </w:r>
      <w:r w:rsidR="00A2700F">
        <w:t>Terms</w:t>
      </w:r>
      <w:r>
        <w:t>; and</w:t>
      </w:r>
    </w:p>
    <w:p w14:paraId="5872CABA" w14:textId="77777777" w:rsidR="00D57A8E" w:rsidRPr="00432915" w:rsidRDefault="00C86E95" w:rsidP="00656C91">
      <w:pPr>
        <w:pStyle w:val="LegalVision3"/>
        <w:spacing w:before="120" w:after="120"/>
        <w:ind w:left="850" w:hanging="425"/>
      </w:pPr>
      <w:r w:rsidRPr="00432915">
        <w:t xml:space="preserve">engage debt collection services </w:t>
      </w:r>
      <w:r w:rsidRPr="00432915">
        <w:rPr>
          <w:noProof/>
        </w:rPr>
        <w:t>and/or</w:t>
      </w:r>
      <w:r w:rsidRPr="00432915">
        <w:t xml:space="preserve"> commence legal proceedings </w:t>
      </w:r>
      <w:r w:rsidRPr="00432915">
        <w:rPr>
          <w:noProof/>
        </w:rPr>
        <w:t>in relation to</w:t>
      </w:r>
      <w:r w:rsidRPr="00432915">
        <w:t xml:space="preserve"> any such amounts.</w:t>
      </w:r>
    </w:p>
    <w:p w14:paraId="702108F4" w14:textId="1C14DBE1" w:rsidR="00D57A8E" w:rsidRPr="00432915" w:rsidRDefault="00C86E95" w:rsidP="00656C91">
      <w:pPr>
        <w:pStyle w:val="LegalVision2"/>
        <w:tabs>
          <w:tab w:val="clear" w:pos="680"/>
        </w:tabs>
        <w:spacing w:before="120" w:after="120"/>
        <w:ind w:left="425" w:hanging="425"/>
        <w:rPr>
          <w:b w:val="0"/>
        </w:rPr>
      </w:pPr>
      <w:r w:rsidRPr="00177B58">
        <w:rPr>
          <w:b w:val="0"/>
        </w:rPr>
        <w:t xml:space="preserve">If </w:t>
      </w:r>
      <w:r w:rsidR="0054356B" w:rsidRPr="00177B58">
        <w:rPr>
          <w:b w:val="0"/>
        </w:rPr>
        <w:t>you</w:t>
      </w:r>
      <w:r w:rsidR="00C14243" w:rsidRPr="00177B58">
        <w:rPr>
          <w:b w:val="0"/>
        </w:rPr>
        <w:t xml:space="preserve"> </w:t>
      </w:r>
      <w:r w:rsidRPr="00177B58">
        <w:rPr>
          <w:b w:val="0"/>
        </w:rPr>
        <w:t>rectif</w:t>
      </w:r>
      <w:r w:rsidR="0054356B" w:rsidRPr="00177B58">
        <w:rPr>
          <w:b w:val="0"/>
        </w:rPr>
        <w:t>y</w:t>
      </w:r>
      <w:r w:rsidR="00C14243" w:rsidRPr="00177B58">
        <w:rPr>
          <w:b w:val="0"/>
        </w:rPr>
        <w:t xml:space="preserve"> </w:t>
      </w:r>
      <w:r w:rsidRPr="00177B58">
        <w:rPr>
          <w:b w:val="0"/>
        </w:rPr>
        <w:t xml:space="preserve">such non-payment </w:t>
      </w:r>
      <w:r w:rsidR="00EF1D47" w:rsidRPr="00177B58">
        <w:rPr>
          <w:b w:val="0"/>
        </w:rPr>
        <w:t xml:space="preserve">within a reasonable time </w:t>
      </w:r>
      <w:r w:rsidRPr="00177B58">
        <w:rPr>
          <w:b w:val="0"/>
        </w:rPr>
        <w:t xml:space="preserve">after the Services have been suspended, then </w:t>
      </w:r>
      <w:r w:rsidR="0054356B" w:rsidRPr="00177B58">
        <w:rPr>
          <w:b w:val="0"/>
        </w:rPr>
        <w:t>we</w:t>
      </w:r>
      <w:r w:rsidRPr="00177B58">
        <w:rPr>
          <w:b w:val="0"/>
        </w:rPr>
        <w:t xml:space="preserve"> </w:t>
      </w:r>
      <w:r w:rsidR="00EF1D47" w:rsidRPr="00177B58">
        <w:rPr>
          <w:b w:val="0"/>
        </w:rPr>
        <w:t>may</w:t>
      </w:r>
      <w:r w:rsidR="00A2700F" w:rsidRPr="00177B58">
        <w:rPr>
          <w:b w:val="0"/>
        </w:rPr>
        <w:t>, at our discretion,</w:t>
      </w:r>
      <w:r w:rsidR="00EF1D47" w:rsidRPr="00177B58">
        <w:rPr>
          <w:b w:val="0"/>
        </w:rPr>
        <w:t xml:space="preserve"> </w:t>
      </w:r>
      <w:r w:rsidRPr="00177B58">
        <w:rPr>
          <w:b w:val="0"/>
        </w:rPr>
        <w:t>recom</w:t>
      </w:r>
      <w:r w:rsidR="004906B5" w:rsidRPr="00177B58">
        <w:rPr>
          <w:b w:val="0"/>
        </w:rPr>
        <w:t xml:space="preserve">mence the provision of the </w:t>
      </w:r>
      <w:r w:rsidRPr="00177B58">
        <w:rPr>
          <w:b w:val="0"/>
        </w:rPr>
        <w:t>Services as soon as reasonably practicable.</w:t>
      </w:r>
    </w:p>
    <w:p w14:paraId="613B1891" w14:textId="7AC8B7D5" w:rsidR="00F32C01" w:rsidRPr="001601F9" w:rsidRDefault="001601F9" w:rsidP="00656C91">
      <w:pPr>
        <w:pStyle w:val="LegalVision2"/>
        <w:tabs>
          <w:tab w:val="clear" w:pos="680"/>
        </w:tabs>
        <w:spacing w:before="120" w:after="120"/>
        <w:ind w:left="425" w:hanging="425"/>
        <w:rPr>
          <w:b w:val="0"/>
        </w:rPr>
      </w:pPr>
      <w:r w:rsidRPr="00177B58">
        <w:rPr>
          <w:b w:val="0"/>
        </w:rPr>
        <w:t>The Fees are non-refundable. To the maximum extent permitted by law, there will be no refunds or credits for any unused Licence (or part thereof).</w:t>
      </w:r>
    </w:p>
    <w:p w14:paraId="0FFA72EB" w14:textId="0F7DE0E4" w:rsidR="00BD17DA" w:rsidRPr="009A20EB" w:rsidRDefault="00BD17DA" w:rsidP="00656C91">
      <w:pPr>
        <w:pStyle w:val="LegalVision1"/>
        <w:tabs>
          <w:tab w:val="clear" w:pos="680"/>
        </w:tabs>
        <w:spacing w:before="120" w:after="120"/>
        <w:ind w:left="425" w:hanging="425"/>
        <w:rPr>
          <w:b w:val="0"/>
          <w:bCs/>
          <w:color w:val="F36B24"/>
        </w:rPr>
      </w:pPr>
      <w:bookmarkStart w:id="31" w:name="_Ref25053862"/>
      <w:bookmarkStart w:id="32" w:name="_Ref496706137"/>
      <w:bookmarkStart w:id="33" w:name="_Toc502146741"/>
      <w:bookmarkStart w:id="34" w:name="_Ref507721215"/>
      <w:bookmarkEnd w:id="30"/>
      <w:r w:rsidRPr="009A20EB">
        <w:rPr>
          <w:b w:val="0"/>
          <w:bCs/>
          <w:color w:val="F36B24"/>
        </w:rPr>
        <w:t>Privacy</w:t>
      </w:r>
      <w:r w:rsidR="000E1277" w:rsidRPr="009A20EB">
        <w:rPr>
          <w:b w:val="0"/>
          <w:bCs/>
          <w:color w:val="F36B24"/>
        </w:rPr>
        <w:t xml:space="preserve"> and Communication</w:t>
      </w:r>
      <w:bookmarkEnd w:id="31"/>
    </w:p>
    <w:p w14:paraId="16175599" w14:textId="77777777" w:rsidR="00BD17DA" w:rsidRPr="00820D00" w:rsidRDefault="00BD17DA" w:rsidP="00656C91">
      <w:pPr>
        <w:pStyle w:val="LegalVision2"/>
        <w:tabs>
          <w:tab w:val="clear" w:pos="680"/>
        </w:tabs>
        <w:spacing w:before="120" w:after="120"/>
        <w:ind w:left="425" w:hanging="425"/>
        <w:rPr>
          <w:b w:val="0"/>
        </w:rPr>
      </w:pPr>
      <w:r>
        <w:rPr>
          <w:b w:val="0"/>
        </w:rPr>
        <w:t>You are</w:t>
      </w:r>
      <w:r w:rsidRPr="00191F0A">
        <w:rPr>
          <w:b w:val="0"/>
        </w:rPr>
        <w:t xml:space="preserve"> responsible for </w:t>
      </w:r>
      <w:r w:rsidRPr="00820D00">
        <w:rPr>
          <w:b w:val="0"/>
        </w:rPr>
        <w:t>the collection, use, storage and otherwise dealing with Personal Information related to your business and all matters relating to the Customer Data.</w:t>
      </w:r>
    </w:p>
    <w:p w14:paraId="48319155" w14:textId="221EA32C" w:rsidR="007A0441" w:rsidRPr="00177B58" w:rsidRDefault="00BD17DA" w:rsidP="00656C91">
      <w:pPr>
        <w:pStyle w:val="LegalVision2"/>
        <w:tabs>
          <w:tab w:val="clear" w:pos="680"/>
        </w:tabs>
        <w:spacing w:before="120" w:after="120"/>
        <w:ind w:left="425" w:hanging="425"/>
        <w:rPr>
          <w:b w:val="0"/>
        </w:rPr>
      </w:pPr>
      <w:r w:rsidRPr="00820D00">
        <w:rPr>
          <w:b w:val="0"/>
        </w:rPr>
        <w:t xml:space="preserve">You must, and must ensure that your Personnel </w:t>
      </w:r>
      <w:r w:rsidR="008D053C" w:rsidRPr="00177B58">
        <w:rPr>
          <w:b w:val="0"/>
        </w:rPr>
        <w:t>and Authorised Users</w:t>
      </w:r>
      <w:r w:rsidRPr="00820D00">
        <w:rPr>
          <w:b w:val="0"/>
        </w:rPr>
        <w:t xml:space="preserve">, comply with the legal requirements of the </w:t>
      </w:r>
      <w:r w:rsidR="00820D00" w:rsidRPr="00820D00">
        <w:rPr>
          <w:b w:val="0"/>
        </w:rPr>
        <w:t>New Zealand Privacy Act 2020</w:t>
      </w:r>
      <w:r w:rsidRPr="00820D00">
        <w:rPr>
          <w:b w:val="0"/>
        </w:rPr>
        <w:t xml:space="preserve"> and any privacy or anti-spam Laws applicable to you in respect of all Personal Information collected, used, stored or otherwise dealt with under or in connection with </w:t>
      </w:r>
      <w:r w:rsidR="000E1277" w:rsidRPr="00820D00">
        <w:rPr>
          <w:b w:val="0"/>
        </w:rPr>
        <w:t>these Terms</w:t>
      </w:r>
      <w:r w:rsidRPr="00820D00">
        <w:rPr>
          <w:b w:val="0"/>
        </w:rPr>
        <w:t>.</w:t>
      </w:r>
    </w:p>
    <w:p w14:paraId="1D200369" w14:textId="7DF9A451" w:rsidR="000E1277" w:rsidRPr="00820D00" w:rsidRDefault="007A0441" w:rsidP="00656C91">
      <w:pPr>
        <w:pStyle w:val="LegalVision2"/>
        <w:tabs>
          <w:tab w:val="clear" w:pos="680"/>
        </w:tabs>
        <w:spacing w:before="120" w:after="120"/>
        <w:ind w:left="425" w:hanging="425"/>
        <w:rPr>
          <w:b w:val="0"/>
        </w:rPr>
      </w:pPr>
      <w:r w:rsidRPr="00177B58">
        <w:rPr>
          <w:b w:val="0"/>
        </w:rPr>
        <w:t xml:space="preserve">We agree to handle any Personal Information you provide to us, solely for the purpose of performing our obligations under </w:t>
      </w:r>
      <w:r w:rsidR="000E1277" w:rsidRPr="00177B58">
        <w:rPr>
          <w:b w:val="0"/>
        </w:rPr>
        <w:t>these Terms</w:t>
      </w:r>
      <w:r w:rsidRPr="00177B58">
        <w:rPr>
          <w:b w:val="0"/>
        </w:rPr>
        <w:t xml:space="preserve"> and in accordance with any applicable Laws.</w:t>
      </w:r>
    </w:p>
    <w:p w14:paraId="218DE8FC" w14:textId="249383E8" w:rsidR="000E1277" w:rsidRPr="00820D00" w:rsidRDefault="000E1277" w:rsidP="00656C91">
      <w:pPr>
        <w:pStyle w:val="LegalVision2"/>
        <w:tabs>
          <w:tab w:val="clear" w:pos="680"/>
        </w:tabs>
        <w:spacing w:before="120" w:after="120"/>
        <w:ind w:left="425" w:hanging="425"/>
        <w:rPr>
          <w:b w:val="0"/>
        </w:rPr>
      </w:pPr>
      <w:r w:rsidRPr="00177B58">
        <w:rPr>
          <w:b w:val="0"/>
        </w:rPr>
        <w:t xml:space="preserve">We may contact you via the </w:t>
      </w:r>
      <w:r w:rsidR="001618FC">
        <w:rPr>
          <w:b w:val="0"/>
        </w:rPr>
        <w:t>Site</w:t>
      </w:r>
      <w:r w:rsidR="001618FC" w:rsidRPr="00177B58">
        <w:rPr>
          <w:b w:val="0"/>
        </w:rPr>
        <w:t xml:space="preserve"> </w:t>
      </w:r>
      <w:r w:rsidR="00053B02" w:rsidRPr="00177B58">
        <w:rPr>
          <w:b w:val="0"/>
        </w:rPr>
        <w:t>for the Services,</w:t>
      </w:r>
      <w:r w:rsidRPr="00177B58">
        <w:rPr>
          <w:b w:val="0"/>
        </w:rPr>
        <w:t xml:space="preserve"> using in-Account notifications or via-off platform communication channels, such as text messages or email with functional notifications.</w:t>
      </w:r>
    </w:p>
    <w:p w14:paraId="485DD4A2" w14:textId="71FF957F" w:rsidR="00E34325" w:rsidRDefault="000E1277" w:rsidP="00656C91">
      <w:pPr>
        <w:pStyle w:val="LegalVision2"/>
        <w:tabs>
          <w:tab w:val="clear" w:pos="680"/>
        </w:tabs>
        <w:spacing w:before="120" w:after="120"/>
        <w:ind w:left="425" w:hanging="425"/>
        <w:rPr>
          <w:b w:val="0"/>
        </w:rPr>
      </w:pPr>
      <w:r w:rsidRPr="00177B58">
        <w:rPr>
          <w:b w:val="0"/>
        </w:rPr>
        <w:t>We may also send marketing and promotional material which may be of interest to you, using your contact details. You may opt out of receiving direct marketing messages at any time. Where you opt-out we will continue to send you functional communications relevant</w:t>
      </w:r>
      <w:r w:rsidR="00053B02" w:rsidRPr="00177B58">
        <w:rPr>
          <w:b w:val="0"/>
        </w:rPr>
        <w:t xml:space="preserve"> </w:t>
      </w:r>
      <w:r w:rsidRPr="00177B58">
        <w:rPr>
          <w:b w:val="0"/>
        </w:rPr>
        <w:t>to your use of the Services.</w:t>
      </w:r>
    </w:p>
    <w:p w14:paraId="0D6A208A" w14:textId="5FF506AE" w:rsidR="00BD17DA" w:rsidRPr="009A20EB" w:rsidRDefault="00BD17DA" w:rsidP="00656C91">
      <w:pPr>
        <w:pStyle w:val="LegalVision1"/>
        <w:tabs>
          <w:tab w:val="clear" w:pos="680"/>
        </w:tabs>
        <w:spacing w:before="120" w:after="120"/>
        <w:ind w:left="425" w:hanging="425"/>
        <w:rPr>
          <w:b w:val="0"/>
          <w:bCs/>
          <w:color w:val="F36B24"/>
        </w:rPr>
      </w:pPr>
      <w:bookmarkStart w:id="35" w:name="_Ref497135650"/>
      <w:bookmarkStart w:id="36" w:name="_Ref499016294"/>
      <w:bookmarkStart w:id="37" w:name="_Ref1402562"/>
      <w:bookmarkStart w:id="38" w:name="_Ref3319444"/>
      <w:r w:rsidRPr="009A20EB">
        <w:rPr>
          <w:rFonts w:ascii="Calibri" w:hAnsi="Calibri" w:cs="Calibri"/>
          <w:b w:val="0"/>
          <w:bCs/>
          <w:color w:val="F36B24"/>
        </w:rPr>
        <w:t>Confidential Information</w:t>
      </w:r>
      <w:bookmarkEnd w:id="35"/>
      <w:bookmarkEnd w:id="36"/>
    </w:p>
    <w:p w14:paraId="715CF5FA" w14:textId="3BA3FF3E" w:rsidR="00BD17DA" w:rsidRPr="00656C91" w:rsidRDefault="00BD17DA" w:rsidP="00656C91">
      <w:pPr>
        <w:pStyle w:val="LegalVision2"/>
        <w:ind w:left="425" w:hanging="425"/>
        <w:rPr>
          <w:rFonts w:eastAsia="Cambria"/>
          <w:b w:val="0"/>
          <w:bCs w:val="0"/>
          <w:lang w:eastAsia="en-AU"/>
        </w:rPr>
      </w:pPr>
      <w:bookmarkStart w:id="39" w:name="_Ref536716817"/>
      <w:bookmarkStart w:id="40" w:name="_Hlk534374264"/>
      <w:r w:rsidRPr="00656C91">
        <w:rPr>
          <w:rFonts w:ascii="Calibri" w:hAnsi="Calibri" w:cs="Calibri"/>
          <w:b w:val="0"/>
          <w:bCs w:val="0"/>
        </w:rPr>
        <w:t>Each Receiving Party agrees:</w:t>
      </w:r>
      <w:bookmarkEnd w:id="39"/>
      <w:r w:rsidRPr="00656C91">
        <w:rPr>
          <w:rFonts w:ascii="Calibri" w:hAnsi="Calibri" w:cs="Calibri"/>
          <w:b w:val="0"/>
          <w:bCs w:val="0"/>
        </w:rPr>
        <w:t xml:space="preserve"> </w:t>
      </w:r>
    </w:p>
    <w:p w14:paraId="165575DA" w14:textId="77777777" w:rsidR="00BD17DA" w:rsidRPr="005B2B31" w:rsidRDefault="00BD17DA" w:rsidP="00656C91">
      <w:pPr>
        <w:numPr>
          <w:ilvl w:val="0"/>
          <w:numId w:val="43"/>
        </w:numPr>
        <w:spacing w:before="120"/>
        <w:ind w:left="850" w:hanging="425"/>
        <w:rPr>
          <w:rFonts w:ascii="Calibri" w:eastAsia="Cambria" w:hAnsi="Calibri" w:cs="Calibri"/>
        </w:rPr>
      </w:pPr>
      <w:r w:rsidRPr="005B2B31">
        <w:rPr>
          <w:rFonts w:ascii="Calibri" w:eastAsia="Cambria" w:hAnsi="Calibri" w:cs="Calibri"/>
        </w:rPr>
        <w:t xml:space="preserve">not to disclose the Confidential Information of the Disclosing Party to any third party;  </w:t>
      </w:r>
    </w:p>
    <w:p w14:paraId="6796F3C0" w14:textId="77777777" w:rsidR="00BD17DA" w:rsidRPr="00BD17DA" w:rsidRDefault="00BD17DA" w:rsidP="00656C91">
      <w:pPr>
        <w:numPr>
          <w:ilvl w:val="0"/>
          <w:numId w:val="43"/>
        </w:numPr>
        <w:spacing w:before="120"/>
        <w:ind w:left="850" w:hanging="425"/>
        <w:rPr>
          <w:rFonts w:ascii="Calibri" w:eastAsia="Cambria" w:hAnsi="Calibri" w:cs="Calibri"/>
        </w:rPr>
      </w:pPr>
      <w:r w:rsidRPr="005B2B31">
        <w:rPr>
          <w:rFonts w:ascii="Calibri" w:eastAsia="Cambria" w:hAnsi="Calibri" w:cs="Calibri"/>
        </w:rPr>
        <w:t xml:space="preserve">to use all reasonable endeavours to protect the Confidential </w:t>
      </w:r>
      <w:r w:rsidRPr="00BD17DA">
        <w:rPr>
          <w:rFonts w:ascii="Calibri" w:eastAsia="Cambria" w:hAnsi="Calibri" w:cs="Calibri"/>
        </w:rPr>
        <w:t xml:space="preserve">Information of the Disclosing Party from any unauthorised disclosure; and </w:t>
      </w:r>
    </w:p>
    <w:p w14:paraId="40EF41FB" w14:textId="77777777" w:rsidR="00BD17DA" w:rsidRDefault="00BD17DA" w:rsidP="00656C91">
      <w:pPr>
        <w:numPr>
          <w:ilvl w:val="0"/>
          <w:numId w:val="43"/>
        </w:numPr>
        <w:spacing w:before="120"/>
        <w:ind w:left="850" w:hanging="425"/>
        <w:rPr>
          <w:rFonts w:ascii="Calibri" w:eastAsia="Cambria" w:hAnsi="Calibri" w:cs="Calibri"/>
        </w:rPr>
      </w:pPr>
      <w:r w:rsidRPr="00BD17DA">
        <w:rPr>
          <w:rFonts w:ascii="Calibri" w:eastAsia="Cambria" w:hAnsi="Calibri" w:cs="Calibri"/>
        </w:rPr>
        <w:t xml:space="preserve">to only use the Confidential Information of the Disclosing Party for the purposes for which it was disclosed or provided by the Disclosing Party, and not for any other purpose. </w:t>
      </w:r>
      <w:bookmarkEnd w:id="40"/>
    </w:p>
    <w:p w14:paraId="3D77019E" w14:textId="4ABD059F" w:rsidR="00BD17DA" w:rsidRPr="00656C91" w:rsidRDefault="00BD17DA" w:rsidP="00656C91">
      <w:pPr>
        <w:pStyle w:val="LegalVision2"/>
        <w:tabs>
          <w:tab w:val="clear" w:pos="680"/>
        </w:tabs>
        <w:ind w:left="425" w:hanging="425"/>
        <w:rPr>
          <w:rFonts w:eastAsia="Cambria"/>
          <w:b w:val="0"/>
          <w:bCs w:val="0"/>
        </w:rPr>
      </w:pPr>
      <w:bookmarkStart w:id="41" w:name="_Hlk534374326"/>
      <w:r w:rsidRPr="00BD17DA">
        <w:rPr>
          <w:rFonts w:ascii="Calibri" w:hAnsi="Calibri" w:cs="Calibri"/>
          <w:b w:val="0"/>
          <w:bCs w:val="0"/>
        </w:rPr>
        <w:t xml:space="preserve">The obligations in clause </w:t>
      </w:r>
      <w:r w:rsidRPr="00BD17DA">
        <w:rPr>
          <w:rFonts w:ascii="Calibri" w:hAnsi="Calibri" w:cs="Calibri"/>
          <w:b w:val="0"/>
          <w:bCs w:val="0"/>
        </w:rPr>
        <w:fldChar w:fldCharType="begin"/>
      </w:r>
      <w:r w:rsidRPr="00BD17DA">
        <w:rPr>
          <w:rFonts w:ascii="Calibri" w:hAnsi="Calibri" w:cs="Calibri"/>
          <w:b w:val="0"/>
          <w:bCs w:val="0"/>
        </w:rPr>
        <w:instrText xml:space="preserve"> REF _Ref536716817 \r \h </w:instrText>
      </w:r>
      <w:r>
        <w:rPr>
          <w:b w:val="0"/>
          <w:bCs w:val="0"/>
        </w:rPr>
        <w:instrText xml:space="preserve"> \* MERGEFORMAT </w:instrText>
      </w:r>
      <w:r w:rsidRPr="00BD17DA">
        <w:rPr>
          <w:rFonts w:ascii="Calibri" w:hAnsi="Calibri" w:cs="Calibri"/>
          <w:b w:val="0"/>
          <w:bCs w:val="0"/>
        </w:rPr>
      </w:r>
      <w:r w:rsidRPr="00BD17DA">
        <w:rPr>
          <w:rFonts w:ascii="Calibri" w:hAnsi="Calibri" w:cs="Calibri"/>
          <w:b w:val="0"/>
          <w:bCs w:val="0"/>
        </w:rPr>
        <w:fldChar w:fldCharType="separate"/>
      </w:r>
      <w:r w:rsidR="001618FC">
        <w:rPr>
          <w:rFonts w:ascii="Calibri" w:hAnsi="Calibri" w:cs="Calibri"/>
          <w:b w:val="0"/>
          <w:bCs w:val="0"/>
        </w:rPr>
        <w:t>9.1</w:t>
      </w:r>
      <w:r w:rsidRPr="00BD17DA">
        <w:rPr>
          <w:rFonts w:ascii="Calibri" w:hAnsi="Calibri" w:cs="Calibri"/>
          <w:b w:val="0"/>
          <w:bCs w:val="0"/>
        </w:rPr>
        <w:fldChar w:fldCharType="end"/>
      </w:r>
      <w:r w:rsidRPr="00BD17DA">
        <w:rPr>
          <w:rFonts w:ascii="Calibri" w:hAnsi="Calibri" w:cs="Calibri"/>
          <w:b w:val="0"/>
          <w:bCs w:val="0"/>
        </w:rPr>
        <w:t xml:space="preserve"> do not apply to Confidential Information that:</w:t>
      </w:r>
      <w:bookmarkEnd w:id="41"/>
      <w:r w:rsidRPr="00BD17DA">
        <w:rPr>
          <w:rFonts w:ascii="Calibri" w:hAnsi="Calibri" w:cs="Calibri"/>
          <w:b w:val="0"/>
          <w:bCs w:val="0"/>
        </w:rPr>
        <w:t xml:space="preserve">  </w:t>
      </w:r>
    </w:p>
    <w:p w14:paraId="1985F04E" w14:textId="0A5A0842" w:rsidR="00BD17DA" w:rsidRPr="00BD17DA" w:rsidRDefault="00BD17DA" w:rsidP="00656C91">
      <w:pPr>
        <w:numPr>
          <w:ilvl w:val="0"/>
          <w:numId w:val="46"/>
        </w:numPr>
        <w:spacing w:before="120" w:after="0"/>
        <w:ind w:left="850" w:hanging="425"/>
        <w:rPr>
          <w:rFonts w:ascii="Calibri" w:eastAsia="Cambria" w:hAnsi="Calibri" w:cs="Calibri"/>
        </w:rPr>
      </w:pPr>
      <w:bookmarkStart w:id="42" w:name="_Ref19025503"/>
      <w:bookmarkStart w:id="43" w:name="_Hlk534374343"/>
      <w:r w:rsidRPr="00BD17DA">
        <w:rPr>
          <w:rFonts w:ascii="Calibri" w:eastAsia="Cambria" w:hAnsi="Calibri" w:cs="Calibri"/>
        </w:rPr>
        <w:t xml:space="preserve">is required to be disclosed in order for the Parties to comply with their obligations under </w:t>
      </w:r>
      <w:r w:rsidR="005D646B">
        <w:rPr>
          <w:rFonts w:ascii="Calibri" w:eastAsia="Cambria" w:hAnsi="Calibri" w:cs="Calibri"/>
        </w:rPr>
        <w:t>these Terms</w:t>
      </w:r>
      <w:r w:rsidRPr="00BD17DA">
        <w:rPr>
          <w:rFonts w:ascii="Calibri" w:eastAsia="Cambria" w:hAnsi="Calibri" w:cs="Calibri"/>
        </w:rPr>
        <w:t>;</w:t>
      </w:r>
      <w:bookmarkEnd w:id="42"/>
      <w:r w:rsidRPr="00BD17DA">
        <w:rPr>
          <w:rFonts w:ascii="Calibri" w:eastAsia="Cambria" w:hAnsi="Calibri" w:cs="Calibri"/>
        </w:rPr>
        <w:t xml:space="preserve">  </w:t>
      </w:r>
    </w:p>
    <w:p w14:paraId="42609503" w14:textId="77777777" w:rsidR="00BD17DA" w:rsidRPr="00BD17DA" w:rsidRDefault="00BD17DA" w:rsidP="00656C91">
      <w:pPr>
        <w:numPr>
          <w:ilvl w:val="0"/>
          <w:numId w:val="46"/>
        </w:numPr>
        <w:spacing w:before="120" w:after="0"/>
        <w:ind w:left="850" w:hanging="425"/>
        <w:rPr>
          <w:rFonts w:ascii="Calibri" w:eastAsia="Cambria" w:hAnsi="Calibri" w:cs="Calibri"/>
        </w:rPr>
      </w:pPr>
      <w:r w:rsidRPr="00BD17DA">
        <w:rPr>
          <w:rFonts w:ascii="Calibri" w:eastAsia="Cambria" w:hAnsi="Calibri" w:cs="Calibri"/>
        </w:rPr>
        <w:t xml:space="preserve">is authorised to be disclosed by the Disclosing Party;  </w:t>
      </w:r>
    </w:p>
    <w:p w14:paraId="0E41622B" w14:textId="5B178D18" w:rsidR="00BD17DA" w:rsidRPr="00BD17DA" w:rsidRDefault="00BD17DA" w:rsidP="00656C91">
      <w:pPr>
        <w:numPr>
          <w:ilvl w:val="0"/>
          <w:numId w:val="46"/>
        </w:numPr>
        <w:spacing w:before="120" w:after="0"/>
        <w:ind w:left="850" w:hanging="425"/>
        <w:rPr>
          <w:rFonts w:ascii="Calibri" w:eastAsia="Cambria" w:hAnsi="Calibri" w:cs="Calibri"/>
        </w:rPr>
      </w:pPr>
      <w:r w:rsidRPr="00BD17DA">
        <w:rPr>
          <w:rFonts w:ascii="Calibri" w:eastAsia="Cambria" w:hAnsi="Calibri" w:cs="Calibri"/>
        </w:rPr>
        <w:t xml:space="preserve">is in the public domain and/or is no longer confidential, except as a result of a breach of </w:t>
      </w:r>
      <w:r w:rsidR="005D646B">
        <w:rPr>
          <w:rFonts w:ascii="Calibri" w:eastAsia="Cambria" w:hAnsi="Calibri" w:cs="Calibri"/>
        </w:rPr>
        <w:t>these Terms;</w:t>
      </w:r>
      <w:r w:rsidRPr="00BD17DA">
        <w:rPr>
          <w:rFonts w:ascii="Calibri" w:eastAsia="Cambria" w:hAnsi="Calibri" w:cs="Calibri"/>
        </w:rPr>
        <w:t xml:space="preserve"> or  </w:t>
      </w:r>
    </w:p>
    <w:p w14:paraId="6DB7DADF" w14:textId="77777777" w:rsidR="005B2B31" w:rsidRDefault="00BD17DA" w:rsidP="00656C91">
      <w:pPr>
        <w:numPr>
          <w:ilvl w:val="0"/>
          <w:numId w:val="46"/>
        </w:numPr>
        <w:spacing w:before="120"/>
        <w:ind w:left="850" w:hanging="425"/>
        <w:rPr>
          <w:rFonts w:ascii="Calibri" w:eastAsia="Cambria" w:hAnsi="Calibri" w:cs="Calibri"/>
        </w:rPr>
      </w:pPr>
      <w:r w:rsidRPr="00BD17DA">
        <w:rPr>
          <w:rFonts w:ascii="Calibri" w:eastAsia="Cambria" w:hAnsi="Calibri" w:cs="Calibri"/>
        </w:rPr>
        <w:t>must be disclosed by Law or by a regulatory authority, including under subpoena.</w:t>
      </w:r>
      <w:bookmarkEnd w:id="43"/>
      <w:r w:rsidRPr="00BD17DA">
        <w:rPr>
          <w:rFonts w:ascii="Calibri" w:eastAsia="Cambria" w:hAnsi="Calibri" w:cs="Calibri"/>
        </w:rPr>
        <w:t xml:space="preserve"> </w:t>
      </w:r>
    </w:p>
    <w:p w14:paraId="5FF9A6DF" w14:textId="355249D7" w:rsidR="005B2B31" w:rsidRPr="00656C91" w:rsidRDefault="005B2B31" w:rsidP="00656C91">
      <w:pPr>
        <w:pStyle w:val="LegalVision2"/>
        <w:spacing w:before="120" w:after="120"/>
        <w:ind w:left="425" w:hanging="425"/>
        <w:rPr>
          <w:rFonts w:eastAsia="Cambria"/>
          <w:b w:val="0"/>
          <w:bCs w:val="0"/>
        </w:rPr>
      </w:pPr>
      <w:r w:rsidRPr="00656C91">
        <w:rPr>
          <w:rFonts w:ascii="Calibri" w:hAnsi="Calibri" w:cs="Calibri"/>
          <w:b w:val="0"/>
          <w:bCs w:val="0"/>
        </w:rPr>
        <w:t xml:space="preserve">Each Party agrees that monetary damages may not be an adequate remedy for a breach of this clause </w:t>
      </w:r>
      <w:r w:rsidRPr="005B2B31">
        <w:rPr>
          <w:rFonts w:ascii="Calibri" w:hAnsi="Calibri" w:cs="Calibri"/>
          <w:b w:val="0"/>
          <w:bCs w:val="0"/>
        </w:rPr>
        <w:fldChar w:fldCharType="begin"/>
      </w:r>
      <w:r w:rsidRPr="005B2B31">
        <w:rPr>
          <w:rFonts w:ascii="Calibri" w:hAnsi="Calibri" w:cs="Calibri"/>
          <w:b w:val="0"/>
          <w:bCs w:val="0"/>
        </w:rPr>
        <w:instrText xml:space="preserve"> REF _Ref499016294 \r \h  \* MERGEFORMAT </w:instrText>
      </w:r>
      <w:r w:rsidRPr="005B2B31">
        <w:rPr>
          <w:rFonts w:ascii="Calibri" w:hAnsi="Calibri" w:cs="Calibri"/>
          <w:b w:val="0"/>
          <w:bCs w:val="0"/>
        </w:rPr>
      </w:r>
      <w:r w:rsidRPr="005B2B31">
        <w:rPr>
          <w:rFonts w:ascii="Calibri" w:hAnsi="Calibri" w:cs="Calibri"/>
          <w:b w:val="0"/>
          <w:bCs w:val="0"/>
        </w:rPr>
        <w:fldChar w:fldCharType="separate"/>
      </w:r>
      <w:r w:rsidR="001618FC">
        <w:rPr>
          <w:rFonts w:ascii="Calibri" w:hAnsi="Calibri" w:cs="Calibri"/>
          <w:b w:val="0"/>
          <w:bCs w:val="0"/>
        </w:rPr>
        <w:t>9</w:t>
      </w:r>
      <w:r w:rsidRPr="005B2B31">
        <w:rPr>
          <w:rFonts w:ascii="Calibri" w:hAnsi="Calibri" w:cs="Calibri"/>
          <w:b w:val="0"/>
          <w:bCs w:val="0"/>
        </w:rPr>
        <w:fldChar w:fldCharType="end"/>
      </w:r>
      <w:r w:rsidRPr="00656C91">
        <w:rPr>
          <w:rFonts w:ascii="Calibri" w:hAnsi="Calibri" w:cs="Calibri"/>
          <w:b w:val="0"/>
          <w:bCs w:val="0"/>
        </w:rPr>
        <w:t>. A Party is entitled to seek an injunction, or any other remedy available at law or in equity, at its discretion, to protect itself from a breach (or continuing breach) of this clause</w:t>
      </w:r>
      <w:r>
        <w:rPr>
          <w:rFonts w:ascii="Calibri" w:hAnsi="Calibri" w:cs="Calibri"/>
          <w:b w:val="0"/>
          <w:bCs w:val="0"/>
        </w:rPr>
        <w:t xml:space="preserve"> </w:t>
      </w:r>
      <w:r w:rsidR="00BF28D0" w:rsidRPr="005B2B31">
        <w:rPr>
          <w:rFonts w:ascii="Calibri" w:hAnsi="Calibri" w:cs="Calibri"/>
          <w:b w:val="0"/>
          <w:bCs w:val="0"/>
        </w:rPr>
        <w:fldChar w:fldCharType="begin"/>
      </w:r>
      <w:r w:rsidR="00BF28D0" w:rsidRPr="005B2B31">
        <w:rPr>
          <w:rFonts w:ascii="Calibri" w:hAnsi="Calibri" w:cs="Calibri"/>
          <w:b w:val="0"/>
          <w:bCs w:val="0"/>
        </w:rPr>
        <w:instrText xml:space="preserve"> REF _Ref499016294 \r \h  \* MERGEFORMAT </w:instrText>
      </w:r>
      <w:r w:rsidR="00BF28D0" w:rsidRPr="005B2B31">
        <w:rPr>
          <w:rFonts w:ascii="Calibri" w:hAnsi="Calibri" w:cs="Calibri"/>
          <w:b w:val="0"/>
          <w:bCs w:val="0"/>
        </w:rPr>
      </w:r>
      <w:r w:rsidR="00BF28D0" w:rsidRPr="005B2B31">
        <w:rPr>
          <w:rFonts w:ascii="Calibri" w:hAnsi="Calibri" w:cs="Calibri"/>
          <w:b w:val="0"/>
          <w:bCs w:val="0"/>
        </w:rPr>
        <w:fldChar w:fldCharType="separate"/>
      </w:r>
      <w:r w:rsidR="001618FC">
        <w:rPr>
          <w:rFonts w:ascii="Calibri" w:hAnsi="Calibri" w:cs="Calibri"/>
          <w:b w:val="0"/>
          <w:bCs w:val="0"/>
        </w:rPr>
        <w:t>9</w:t>
      </w:r>
      <w:r w:rsidR="00BF28D0" w:rsidRPr="005B2B31">
        <w:rPr>
          <w:rFonts w:ascii="Calibri" w:hAnsi="Calibri" w:cs="Calibri"/>
          <w:b w:val="0"/>
          <w:bCs w:val="0"/>
        </w:rPr>
        <w:fldChar w:fldCharType="end"/>
      </w:r>
      <w:r w:rsidR="00BF28D0" w:rsidRPr="005069FE">
        <w:rPr>
          <w:rFonts w:ascii="Calibri" w:hAnsi="Calibri" w:cs="Calibri"/>
          <w:b w:val="0"/>
          <w:bCs w:val="0"/>
        </w:rPr>
        <w:t xml:space="preserve">.  </w:t>
      </w:r>
    </w:p>
    <w:p w14:paraId="7D5FC96F" w14:textId="30E78710" w:rsidR="00BD17DA" w:rsidRPr="000D7FA8" w:rsidRDefault="005B2B31" w:rsidP="00656C91">
      <w:pPr>
        <w:pStyle w:val="LegalVision2"/>
        <w:spacing w:before="120" w:after="120"/>
        <w:ind w:left="425" w:hanging="425"/>
        <w:rPr>
          <w:rFonts w:eastAsia="Cambria"/>
        </w:rPr>
      </w:pPr>
      <w:r w:rsidRPr="00656C91">
        <w:rPr>
          <w:rFonts w:ascii="Calibri" w:hAnsi="Calibri" w:cs="Calibri"/>
          <w:b w:val="0"/>
          <w:bCs w:val="0"/>
        </w:rPr>
        <w:t xml:space="preserve">This clause </w:t>
      </w:r>
      <w:r w:rsidR="00BF28D0" w:rsidRPr="005B2B31">
        <w:rPr>
          <w:rFonts w:ascii="Calibri" w:hAnsi="Calibri" w:cs="Calibri"/>
          <w:b w:val="0"/>
          <w:bCs w:val="0"/>
        </w:rPr>
        <w:fldChar w:fldCharType="begin"/>
      </w:r>
      <w:r w:rsidR="00BF28D0" w:rsidRPr="005B2B31">
        <w:rPr>
          <w:rFonts w:ascii="Calibri" w:hAnsi="Calibri" w:cs="Calibri"/>
          <w:b w:val="0"/>
          <w:bCs w:val="0"/>
        </w:rPr>
        <w:instrText xml:space="preserve"> REF _Ref499016294 \r \h  \* MERGEFORMAT </w:instrText>
      </w:r>
      <w:r w:rsidR="00BF28D0" w:rsidRPr="005B2B31">
        <w:rPr>
          <w:rFonts w:ascii="Calibri" w:hAnsi="Calibri" w:cs="Calibri"/>
          <w:b w:val="0"/>
          <w:bCs w:val="0"/>
        </w:rPr>
      </w:r>
      <w:r w:rsidR="00BF28D0" w:rsidRPr="005B2B31">
        <w:rPr>
          <w:rFonts w:ascii="Calibri" w:hAnsi="Calibri" w:cs="Calibri"/>
          <w:b w:val="0"/>
          <w:bCs w:val="0"/>
        </w:rPr>
        <w:fldChar w:fldCharType="separate"/>
      </w:r>
      <w:r w:rsidR="001618FC">
        <w:rPr>
          <w:rFonts w:ascii="Calibri" w:hAnsi="Calibri" w:cs="Calibri"/>
          <w:b w:val="0"/>
          <w:bCs w:val="0"/>
        </w:rPr>
        <w:t>9</w:t>
      </w:r>
      <w:r w:rsidR="00BF28D0" w:rsidRPr="005B2B31">
        <w:rPr>
          <w:rFonts w:ascii="Calibri" w:hAnsi="Calibri" w:cs="Calibri"/>
          <w:b w:val="0"/>
          <w:bCs w:val="0"/>
        </w:rPr>
        <w:fldChar w:fldCharType="end"/>
      </w:r>
      <w:r w:rsidRPr="00656C91">
        <w:rPr>
          <w:rFonts w:ascii="Calibri" w:hAnsi="Calibri" w:cs="Calibri"/>
          <w:b w:val="0"/>
          <w:bCs w:val="0"/>
        </w:rPr>
        <w:t xml:space="preserve"> will survive the termination of </w:t>
      </w:r>
      <w:r w:rsidR="00972C11">
        <w:rPr>
          <w:rFonts w:ascii="Calibri" w:hAnsi="Calibri" w:cs="Calibri"/>
          <w:b w:val="0"/>
          <w:bCs w:val="0"/>
        </w:rPr>
        <w:t>these Terms</w:t>
      </w:r>
      <w:r w:rsidRPr="00656C91">
        <w:rPr>
          <w:rFonts w:ascii="Calibri" w:hAnsi="Calibri" w:cs="Calibri"/>
          <w:b w:val="0"/>
          <w:bCs w:val="0"/>
        </w:rPr>
        <w:t>.</w:t>
      </w:r>
    </w:p>
    <w:p w14:paraId="4BE61434" w14:textId="1633FA1E" w:rsidR="00D57A8E" w:rsidRPr="00656C91" w:rsidRDefault="00334CA0" w:rsidP="00656C91">
      <w:pPr>
        <w:pStyle w:val="LegalVision1"/>
        <w:tabs>
          <w:tab w:val="clear" w:pos="680"/>
        </w:tabs>
        <w:spacing w:before="120" w:after="120"/>
        <w:ind w:left="425" w:hanging="425"/>
        <w:rPr>
          <w:b w:val="0"/>
          <w:bCs/>
          <w:color w:val="ED7D31" w:themeColor="accent2"/>
        </w:rPr>
      </w:pPr>
      <w:bookmarkStart w:id="44" w:name="_Ref19029123"/>
      <w:r w:rsidRPr="00656C91">
        <w:rPr>
          <w:b w:val="0"/>
          <w:bCs/>
          <w:color w:val="ED7D31" w:themeColor="accent2"/>
        </w:rPr>
        <w:t>I</w:t>
      </w:r>
      <w:r w:rsidR="00C86E95" w:rsidRPr="00656C91">
        <w:rPr>
          <w:b w:val="0"/>
          <w:bCs/>
          <w:color w:val="ED7D31" w:themeColor="accent2"/>
        </w:rPr>
        <w:t>ntellectual Property Rights</w:t>
      </w:r>
      <w:bookmarkStart w:id="45" w:name="_Ref512342185"/>
      <w:bookmarkStart w:id="46" w:name="_Ref507719239"/>
      <w:bookmarkEnd w:id="32"/>
      <w:bookmarkEnd w:id="33"/>
      <w:bookmarkEnd w:id="34"/>
      <w:bookmarkEnd w:id="37"/>
      <w:bookmarkEnd w:id="38"/>
      <w:bookmarkEnd w:id="44"/>
    </w:p>
    <w:p w14:paraId="0AE18DEA" w14:textId="502EB45E" w:rsidR="000464DD" w:rsidRPr="00432915" w:rsidRDefault="000464DD" w:rsidP="00A91565">
      <w:pPr>
        <w:pStyle w:val="LegalVision2"/>
        <w:tabs>
          <w:tab w:val="clear" w:pos="680"/>
        </w:tabs>
        <w:spacing w:before="120" w:after="120"/>
        <w:ind w:left="425" w:hanging="425"/>
        <w:rPr>
          <w:b w:val="0"/>
        </w:rPr>
      </w:pPr>
      <w:bookmarkStart w:id="47" w:name="_Ref19026382"/>
      <w:bookmarkEnd w:id="45"/>
      <w:r w:rsidRPr="00432915">
        <w:rPr>
          <w:b w:val="0"/>
        </w:rPr>
        <w:t>You agree that all Intellectual Property Rights:</w:t>
      </w:r>
    </w:p>
    <w:p w14:paraId="5111B580" w14:textId="6D8DCA1D" w:rsidR="000464DD" w:rsidRPr="00432915" w:rsidRDefault="00C86E95" w:rsidP="00656C91">
      <w:pPr>
        <w:pStyle w:val="LegalVision3"/>
        <w:ind w:left="850" w:hanging="425"/>
      </w:pPr>
      <w:r w:rsidRPr="00432915">
        <w:t xml:space="preserve">in the </w:t>
      </w:r>
      <w:r w:rsidR="005B49FE" w:rsidRPr="00432915">
        <w:t>Services</w:t>
      </w:r>
      <w:r w:rsidR="000464DD" w:rsidRPr="00432915">
        <w:t>;</w:t>
      </w:r>
    </w:p>
    <w:p w14:paraId="40B3ED7E" w14:textId="6C017625" w:rsidR="000464DD" w:rsidRPr="00432915" w:rsidRDefault="000464DD" w:rsidP="00656C91">
      <w:pPr>
        <w:pStyle w:val="LegalVision3"/>
        <w:ind w:left="850" w:hanging="425"/>
      </w:pPr>
      <w:r w:rsidRPr="00432915">
        <w:lastRenderedPageBreak/>
        <w:t xml:space="preserve">in the </w:t>
      </w:r>
      <w:r w:rsidR="00C86E95" w:rsidRPr="00432915">
        <w:t xml:space="preserve">Intellectual Property developed, adapted, modified or created by </w:t>
      </w:r>
      <w:r w:rsidR="00442607" w:rsidRPr="00432915">
        <w:t>us</w:t>
      </w:r>
      <w:r w:rsidR="00044FCF" w:rsidRPr="00432915">
        <w:t>,</w:t>
      </w:r>
      <w:r w:rsidR="00C86E95" w:rsidRPr="00432915">
        <w:t xml:space="preserve"> or </w:t>
      </w:r>
      <w:r w:rsidR="00442607" w:rsidRPr="00432915">
        <w:t>our</w:t>
      </w:r>
      <w:r w:rsidR="00C86E95" w:rsidRPr="00432915">
        <w:t xml:space="preserve"> Personnel (including in connection with </w:t>
      </w:r>
      <w:r w:rsidR="005D646B" w:rsidRPr="00432915">
        <w:t>these Terms</w:t>
      </w:r>
      <w:r w:rsidR="00C86E95" w:rsidRPr="00432915">
        <w:t xml:space="preserve">, the </w:t>
      </w:r>
      <w:r w:rsidR="00280CC9" w:rsidRPr="00432915">
        <w:t xml:space="preserve">Services, </w:t>
      </w:r>
      <w:r w:rsidR="00C86E95" w:rsidRPr="00432915">
        <w:t xml:space="preserve">and any machine learning </w:t>
      </w:r>
      <w:r w:rsidR="004906B5" w:rsidRPr="00432915">
        <w:t>algorithms output from the</w:t>
      </w:r>
      <w:r w:rsidR="00C86E95" w:rsidRPr="00432915">
        <w:t xml:space="preserve"> Services)</w:t>
      </w:r>
      <w:r w:rsidRPr="00432915">
        <w:t>; and</w:t>
      </w:r>
    </w:p>
    <w:p w14:paraId="603104AD" w14:textId="3EFFED70" w:rsidR="00D57A8E" w:rsidRPr="00432915" w:rsidRDefault="000464DD" w:rsidP="000464DD">
      <w:pPr>
        <w:pStyle w:val="LegalVision3"/>
        <w:ind w:left="850" w:hanging="425"/>
      </w:pPr>
      <w:r w:rsidRPr="00177B58">
        <w:t>Feedback,</w:t>
      </w:r>
      <w:bookmarkEnd w:id="47"/>
    </w:p>
    <w:p w14:paraId="32A40B43" w14:textId="7B44AF3C" w:rsidR="000464DD" w:rsidRPr="00432915" w:rsidRDefault="000464DD" w:rsidP="00656C91">
      <w:pPr>
        <w:pStyle w:val="LegalVision3"/>
        <w:numPr>
          <w:ilvl w:val="0"/>
          <w:numId w:val="0"/>
        </w:numPr>
        <w:ind w:left="425"/>
        <w:rPr>
          <w:b/>
        </w:rPr>
      </w:pPr>
      <w:r w:rsidRPr="00432915">
        <w:rPr>
          <w:bCs/>
        </w:rPr>
        <w:t xml:space="preserve">will at all times vest, or remain vested, in us (or, if applicable, our </w:t>
      </w:r>
      <w:proofErr w:type="gramStart"/>
      <w:r w:rsidRPr="00432915">
        <w:rPr>
          <w:bCs/>
        </w:rPr>
        <w:t>third party</w:t>
      </w:r>
      <w:proofErr w:type="gramEnd"/>
      <w:r w:rsidRPr="00432915">
        <w:rPr>
          <w:bCs/>
        </w:rPr>
        <w:t xml:space="preserve"> service providers). To the extent that ownership of the Intellectual Property Rights </w:t>
      </w:r>
      <w:proofErr w:type="gramStart"/>
      <w:r w:rsidRPr="00432915">
        <w:rPr>
          <w:bCs/>
        </w:rPr>
        <w:t>do</w:t>
      </w:r>
      <w:proofErr w:type="gramEnd"/>
      <w:r w:rsidRPr="00432915">
        <w:rPr>
          <w:bCs/>
        </w:rPr>
        <w:t xml:space="preserve"> not automatically vest in us, you agree to do all acts necessary or desirable to assure our title to such rights.</w:t>
      </w:r>
    </w:p>
    <w:p w14:paraId="3FC4B0B8" w14:textId="578C78BC" w:rsidR="00891799" w:rsidRDefault="00891799" w:rsidP="00891799">
      <w:pPr>
        <w:pStyle w:val="LegalVision2"/>
        <w:tabs>
          <w:tab w:val="clear" w:pos="680"/>
        </w:tabs>
        <w:spacing w:before="120" w:after="120"/>
        <w:ind w:left="425" w:hanging="425"/>
        <w:rPr>
          <w:b w:val="0"/>
        </w:rPr>
      </w:pPr>
      <w:bookmarkStart w:id="48" w:name="_Ref19026384"/>
      <w:r w:rsidRPr="00177B58">
        <w:rPr>
          <w:b w:val="0"/>
        </w:rPr>
        <w:t>You agree that we may use Feedback in any manner which we see fit (including to develop new features) and no benefit will be due to you as a result of any use by us of any Feedback.</w:t>
      </w:r>
      <w:bookmarkEnd w:id="48"/>
    </w:p>
    <w:p w14:paraId="77E97702" w14:textId="093619E3" w:rsidR="00191B01" w:rsidRPr="00C840ED" w:rsidRDefault="00E86B86" w:rsidP="00891799">
      <w:pPr>
        <w:pStyle w:val="LegalVision2"/>
        <w:tabs>
          <w:tab w:val="clear" w:pos="680"/>
        </w:tabs>
        <w:spacing w:before="120" w:after="120"/>
        <w:ind w:left="425" w:hanging="425"/>
        <w:rPr>
          <w:b w:val="0"/>
        </w:rPr>
      </w:pPr>
      <w:r w:rsidRPr="00C840ED">
        <w:rPr>
          <w:b w:val="0"/>
          <w:bCs w:val="0"/>
        </w:rPr>
        <w:t xml:space="preserve">You grant us a non-exclusive, revocable, worldwide, non-sublicensable and non-transferable right and licence, to use Your Materials, solely for the purposes for which they were developed and for the performance of our obligations under </w:t>
      </w:r>
      <w:r w:rsidR="005D646B">
        <w:rPr>
          <w:b w:val="0"/>
          <w:bCs w:val="0"/>
        </w:rPr>
        <w:t>these Terms</w:t>
      </w:r>
      <w:r w:rsidRPr="00C840ED">
        <w:rPr>
          <w:b w:val="0"/>
          <w:bCs w:val="0"/>
        </w:rPr>
        <w:t xml:space="preserve">, as contemplated by </w:t>
      </w:r>
      <w:r w:rsidR="005D646B">
        <w:rPr>
          <w:b w:val="0"/>
          <w:bCs w:val="0"/>
        </w:rPr>
        <w:t>these Terms</w:t>
      </w:r>
      <w:r w:rsidR="00C840ED" w:rsidRPr="00C840ED">
        <w:rPr>
          <w:b w:val="0"/>
        </w:rPr>
        <w:t>.</w:t>
      </w:r>
    </w:p>
    <w:p w14:paraId="6C592060" w14:textId="36128CB0" w:rsidR="00D57A8E" w:rsidRPr="00191F0A" w:rsidRDefault="00442607" w:rsidP="00656C91">
      <w:pPr>
        <w:pStyle w:val="LegalVision2"/>
        <w:tabs>
          <w:tab w:val="clear" w:pos="680"/>
        </w:tabs>
        <w:spacing w:before="120" w:after="120"/>
        <w:ind w:left="425" w:hanging="425"/>
        <w:rPr>
          <w:b w:val="0"/>
        </w:rPr>
      </w:pPr>
      <w:r w:rsidRPr="00C840ED">
        <w:rPr>
          <w:b w:val="0"/>
        </w:rPr>
        <w:t>You</w:t>
      </w:r>
      <w:r w:rsidR="00C86E95" w:rsidRPr="00C840ED">
        <w:rPr>
          <w:b w:val="0"/>
        </w:rPr>
        <w:t xml:space="preserve"> must not</w:t>
      </w:r>
      <w:r w:rsidR="00CC3CB1" w:rsidRPr="00C840ED">
        <w:rPr>
          <w:b w:val="0"/>
        </w:rPr>
        <w:t xml:space="preserve"> whether directly or indirectly</w:t>
      </w:r>
      <w:r w:rsidR="00C86E95" w:rsidRPr="00C840ED">
        <w:rPr>
          <w:b w:val="0"/>
        </w:rPr>
        <w:t>, without</w:t>
      </w:r>
      <w:r w:rsidR="00C86E95" w:rsidRPr="00191F0A">
        <w:rPr>
          <w:b w:val="0"/>
        </w:rPr>
        <w:t xml:space="preserve"> </w:t>
      </w:r>
      <w:r>
        <w:rPr>
          <w:b w:val="0"/>
        </w:rPr>
        <w:t>our</w:t>
      </w:r>
      <w:r w:rsidR="00C86E95" w:rsidRPr="00191F0A">
        <w:rPr>
          <w:b w:val="0"/>
        </w:rPr>
        <w:t xml:space="preserve"> prior written consent: </w:t>
      </w:r>
    </w:p>
    <w:p w14:paraId="323BE854" w14:textId="17B0B14F" w:rsidR="00D57A8E" w:rsidRDefault="00C86E95" w:rsidP="00656C91">
      <w:pPr>
        <w:pStyle w:val="LegalVision3"/>
        <w:spacing w:before="120" w:after="120"/>
        <w:ind w:left="850" w:hanging="425"/>
      </w:pPr>
      <w:r>
        <w:t xml:space="preserve">copy or use, in whole or in part, any of </w:t>
      </w:r>
      <w:bookmarkStart w:id="49" w:name="OLE_LINK35"/>
      <w:bookmarkStart w:id="50" w:name="OLE_LINK36"/>
      <w:r w:rsidR="00442607">
        <w:t>our</w:t>
      </w:r>
      <w:r>
        <w:t xml:space="preserve"> </w:t>
      </w:r>
      <w:bookmarkEnd w:id="49"/>
      <w:bookmarkEnd w:id="50"/>
      <w:r>
        <w:t xml:space="preserve">Intellectual Property; </w:t>
      </w:r>
    </w:p>
    <w:p w14:paraId="3F4CB642" w14:textId="71DF6325" w:rsidR="00D57A8E" w:rsidRDefault="00C86E95" w:rsidP="00656C91">
      <w:pPr>
        <w:pStyle w:val="LegalVision3"/>
        <w:spacing w:before="120" w:after="120"/>
        <w:ind w:left="850" w:hanging="425"/>
      </w:pPr>
      <w:r>
        <w:t xml:space="preserve">reproduce, retransmit, distribute, disseminate, sell, publish, broadcast or circulate any of </w:t>
      </w:r>
      <w:r w:rsidR="00B907D2">
        <w:t>our</w:t>
      </w:r>
      <w:r>
        <w:t xml:space="preserve"> Intellectual Property to any third party;</w:t>
      </w:r>
    </w:p>
    <w:p w14:paraId="7CF8D059" w14:textId="3FFE4EAD" w:rsidR="00D57A8E" w:rsidRDefault="00C86E95" w:rsidP="00656C91">
      <w:pPr>
        <w:pStyle w:val="LegalVision3"/>
        <w:spacing w:before="120" w:after="120"/>
        <w:ind w:left="850" w:hanging="425"/>
      </w:pPr>
      <w:r>
        <w:rPr>
          <w:noProof/>
        </w:rPr>
        <w:t>reverse assemble</w:t>
      </w:r>
      <w:r>
        <w:t>, reverse engineer, reve</w:t>
      </w:r>
      <w:r w:rsidR="001601F9">
        <w:t xml:space="preserve">rse compile or enhance the </w:t>
      </w:r>
      <w:r>
        <w:t>Services;</w:t>
      </w:r>
    </w:p>
    <w:p w14:paraId="2F5CBC6C" w14:textId="675E7A94" w:rsidR="005B6DDE" w:rsidRDefault="00F35E32" w:rsidP="00656C91">
      <w:pPr>
        <w:pStyle w:val="LegalVision3"/>
        <w:spacing w:before="120" w:after="120"/>
        <w:ind w:left="850" w:hanging="425"/>
      </w:pPr>
      <w:r>
        <w:t>attempt to discove</w:t>
      </w:r>
      <w:r w:rsidR="00F5193B">
        <w:t>r</w:t>
      </w:r>
      <w:r>
        <w:t xml:space="preserve"> the source code or object code or underlying structures</w:t>
      </w:r>
      <w:r w:rsidR="00C46657">
        <w:t>, ideas,</w:t>
      </w:r>
      <w:r w:rsidR="00CE35A0">
        <w:t xml:space="preserve"> know how or algorithms in relation to the Services</w:t>
      </w:r>
      <w:r w:rsidR="00A818C0">
        <w:t>, the data or documentation</w:t>
      </w:r>
      <w:r w:rsidR="00CE35A0">
        <w:t xml:space="preserve">; </w:t>
      </w:r>
    </w:p>
    <w:p w14:paraId="705DE662" w14:textId="2E915B8E" w:rsidR="00D57A8E" w:rsidRDefault="00C86E95" w:rsidP="00656C91">
      <w:pPr>
        <w:pStyle w:val="LegalVision3"/>
        <w:spacing w:before="120" w:after="120"/>
        <w:ind w:left="850" w:hanging="425"/>
      </w:pPr>
      <w:r>
        <w:t xml:space="preserve">breach any Intellectual Property Rights connected with the Services, including altering or modifying any of </w:t>
      </w:r>
      <w:r w:rsidR="00442607">
        <w:t>our</w:t>
      </w:r>
      <w:r>
        <w:t xml:space="preserve"> Intellectual Property; </w:t>
      </w:r>
    </w:p>
    <w:p w14:paraId="5D5C27C6" w14:textId="371D5213" w:rsidR="00D57A8E" w:rsidRDefault="00C86E95" w:rsidP="00656C91">
      <w:pPr>
        <w:pStyle w:val="LegalVision3"/>
        <w:spacing w:before="120" w:after="120"/>
        <w:ind w:left="850" w:hanging="425"/>
      </w:pPr>
      <w:r>
        <w:t xml:space="preserve">cause any of </w:t>
      </w:r>
      <w:r w:rsidR="00442607">
        <w:t>our</w:t>
      </w:r>
      <w:r>
        <w:t xml:space="preserve"> Intellectual Property to be framed or embedded in another website; or create derivative works from any of </w:t>
      </w:r>
      <w:r w:rsidR="00442607">
        <w:t>our</w:t>
      </w:r>
      <w:r>
        <w:t xml:space="preserve"> Intellectual Property;</w:t>
      </w:r>
    </w:p>
    <w:p w14:paraId="336EBF9B" w14:textId="1798488B" w:rsidR="00D57A8E" w:rsidRDefault="00C86E95" w:rsidP="00656C91">
      <w:pPr>
        <w:pStyle w:val="LegalVision3"/>
        <w:spacing w:before="120" w:after="120"/>
        <w:ind w:left="850" w:hanging="425"/>
      </w:pPr>
      <w:r>
        <w:t xml:space="preserve">resell, </w:t>
      </w:r>
      <w:r w:rsidRPr="00C840ED">
        <w:t xml:space="preserve">assign, </w:t>
      </w:r>
      <w:r w:rsidR="00DB34D8" w:rsidRPr="00C840ED">
        <w:t xml:space="preserve">lease, hire, sub-license, </w:t>
      </w:r>
      <w:r w:rsidRPr="00C840ED">
        <w:t>transfer, distr</w:t>
      </w:r>
      <w:r w:rsidR="001601F9" w:rsidRPr="00C840ED">
        <w:t>ibute or make available the</w:t>
      </w:r>
      <w:r w:rsidRPr="00C840ED">
        <w:t xml:space="preserve"> Services to third parties;</w:t>
      </w:r>
    </w:p>
    <w:p w14:paraId="3AB96DA2" w14:textId="5541B2D5" w:rsidR="00D57A8E" w:rsidRDefault="00C86E95" w:rsidP="00656C91">
      <w:pPr>
        <w:pStyle w:val="LegalVision3"/>
        <w:spacing w:before="120" w:after="120"/>
        <w:ind w:left="850" w:hanging="425"/>
      </w:pPr>
      <w:r>
        <w:t xml:space="preserve">“frame”, “mirror” or serve any </w:t>
      </w:r>
      <w:r w:rsidR="001601F9">
        <w:t xml:space="preserve">of the </w:t>
      </w:r>
      <w:r>
        <w:t xml:space="preserve">Services on any web server or </w:t>
      </w:r>
      <w:r>
        <w:rPr>
          <w:noProof/>
        </w:rPr>
        <w:t xml:space="preserve">other </w:t>
      </w:r>
      <w:bookmarkStart w:id="51" w:name="OLE_LINK49"/>
      <w:bookmarkStart w:id="52" w:name="OLE_LINK50"/>
      <w:r>
        <w:rPr>
          <w:noProof/>
        </w:rPr>
        <w:t>computer</w:t>
      </w:r>
      <w:bookmarkEnd w:id="51"/>
      <w:bookmarkEnd w:id="52"/>
      <w:r>
        <w:rPr>
          <w:noProof/>
        </w:rPr>
        <w:t xml:space="preserve"> server</w:t>
      </w:r>
      <w:r>
        <w:t xml:space="preserve"> over the Internet or any other network; </w:t>
      </w:r>
      <w:r w:rsidR="0080293A">
        <w:t>and</w:t>
      </w:r>
    </w:p>
    <w:p w14:paraId="346C015F" w14:textId="77777777" w:rsidR="00CD0E50" w:rsidRDefault="00C86E95" w:rsidP="00A91565">
      <w:pPr>
        <w:pStyle w:val="LegalVision3"/>
        <w:spacing w:before="120" w:after="120"/>
        <w:ind w:left="850" w:hanging="425"/>
      </w:pPr>
      <w:r>
        <w:t xml:space="preserve">alter, remove or tamper with any trademarks, any patent or copyright notices, any confidentiality legend or notice, any numbers or any other means of identification used on or </w:t>
      </w:r>
      <w:r>
        <w:rPr>
          <w:noProof/>
        </w:rPr>
        <w:t>in relation to</w:t>
      </w:r>
      <w:r w:rsidR="001601F9">
        <w:t xml:space="preserve"> the Services</w:t>
      </w:r>
      <w:r w:rsidR="0080293A">
        <w:t>.</w:t>
      </w:r>
    </w:p>
    <w:p w14:paraId="76AFAEE6" w14:textId="09B3F6E8" w:rsidR="00D57A8E" w:rsidRDefault="00CD0E50" w:rsidP="00597113">
      <w:pPr>
        <w:pStyle w:val="LegalVision2"/>
        <w:ind w:left="425" w:hanging="425"/>
      </w:pPr>
      <w:r>
        <w:rPr>
          <w:b w:val="0"/>
          <w:bCs w:val="0"/>
        </w:rPr>
        <w:t xml:space="preserve">This clause </w:t>
      </w:r>
      <w:r>
        <w:rPr>
          <w:b w:val="0"/>
          <w:bCs w:val="0"/>
        </w:rPr>
        <w:fldChar w:fldCharType="begin"/>
      </w:r>
      <w:r>
        <w:rPr>
          <w:b w:val="0"/>
          <w:bCs w:val="0"/>
        </w:rPr>
        <w:instrText xml:space="preserve"> REF _Ref19029123 \w \h </w:instrText>
      </w:r>
      <w:r>
        <w:rPr>
          <w:b w:val="0"/>
          <w:bCs w:val="0"/>
        </w:rPr>
      </w:r>
      <w:r>
        <w:rPr>
          <w:b w:val="0"/>
          <w:bCs w:val="0"/>
        </w:rPr>
        <w:fldChar w:fldCharType="separate"/>
      </w:r>
      <w:r w:rsidR="001618FC">
        <w:rPr>
          <w:b w:val="0"/>
          <w:bCs w:val="0"/>
        </w:rPr>
        <w:t>10</w:t>
      </w:r>
      <w:r>
        <w:rPr>
          <w:b w:val="0"/>
          <w:bCs w:val="0"/>
        </w:rPr>
        <w:fldChar w:fldCharType="end"/>
      </w:r>
      <w:r>
        <w:rPr>
          <w:b w:val="0"/>
          <w:bCs w:val="0"/>
        </w:rPr>
        <w:t xml:space="preserve"> will survive the termination or expiry of </w:t>
      </w:r>
      <w:r w:rsidR="005D646B">
        <w:rPr>
          <w:b w:val="0"/>
          <w:bCs w:val="0"/>
        </w:rPr>
        <w:t>these Terms</w:t>
      </w:r>
      <w:r>
        <w:rPr>
          <w:b w:val="0"/>
          <w:bCs w:val="0"/>
        </w:rPr>
        <w:t>.</w:t>
      </w:r>
      <w:r w:rsidR="00C86E95">
        <w:t xml:space="preserve"> </w:t>
      </w:r>
    </w:p>
    <w:p w14:paraId="53F22728" w14:textId="67629A98" w:rsidR="00891799" w:rsidRPr="009A20EB" w:rsidRDefault="00891799" w:rsidP="00656C91">
      <w:pPr>
        <w:pStyle w:val="LegalVision1"/>
        <w:spacing w:before="120" w:after="120"/>
        <w:ind w:left="425" w:hanging="425"/>
        <w:rPr>
          <w:b w:val="0"/>
          <w:color w:val="F36B24"/>
        </w:rPr>
      </w:pPr>
      <w:bookmarkStart w:id="53" w:name="_Ref501107623"/>
      <w:bookmarkEnd w:id="46"/>
      <w:r w:rsidRPr="009A20EB">
        <w:rPr>
          <w:b w:val="0"/>
          <w:bCs/>
          <w:color w:val="F36B24"/>
        </w:rPr>
        <w:t>Analytics</w:t>
      </w:r>
    </w:p>
    <w:p w14:paraId="3A5875BE" w14:textId="4CD1AD48" w:rsidR="00D57A8E" w:rsidRPr="00191F0A" w:rsidRDefault="00891799" w:rsidP="00656C91">
      <w:pPr>
        <w:pStyle w:val="LegalVision2"/>
        <w:tabs>
          <w:tab w:val="clear" w:pos="680"/>
        </w:tabs>
        <w:spacing w:before="120" w:after="120"/>
        <w:ind w:left="425" w:hanging="425"/>
        <w:rPr>
          <w:b w:val="0"/>
        </w:rPr>
      </w:pPr>
      <w:r>
        <w:rPr>
          <w:b w:val="0"/>
        </w:rPr>
        <w:t>D</w:t>
      </w:r>
      <w:r w:rsidR="00C86E95" w:rsidRPr="00191F0A">
        <w:rPr>
          <w:b w:val="0"/>
        </w:rPr>
        <w:t xml:space="preserve">espite anything to the contrary, </w:t>
      </w:r>
      <w:r w:rsidR="00442607">
        <w:rPr>
          <w:b w:val="0"/>
        </w:rPr>
        <w:t>we</w:t>
      </w:r>
      <w:r w:rsidR="00C86E95" w:rsidRPr="00191F0A">
        <w:rPr>
          <w:b w:val="0"/>
        </w:rPr>
        <w:t xml:space="preserve"> may monitor, analyse and compile statistical and performance information based on and/or related to </w:t>
      </w:r>
      <w:r w:rsidR="00442607">
        <w:rPr>
          <w:b w:val="0"/>
        </w:rPr>
        <w:t>your</w:t>
      </w:r>
      <w:r w:rsidR="00C86E95" w:rsidRPr="00191F0A">
        <w:rPr>
          <w:b w:val="0"/>
        </w:rPr>
        <w:t xml:space="preserve"> use of t</w:t>
      </w:r>
      <w:r w:rsidR="001601F9">
        <w:rPr>
          <w:b w:val="0"/>
        </w:rPr>
        <w:t xml:space="preserve">he </w:t>
      </w:r>
      <w:r w:rsidR="00C86E95" w:rsidRPr="00191F0A">
        <w:rPr>
          <w:b w:val="0"/>
        </w:rPr>
        <w:t>Services, in an aggregated and anonymised format (</w:t>
      </w:r>
      <w:r w:rsidR="00C86E95" w:rsidRPr="00191F0A">
        <w:t>Analytics</w:t>
      </w:r>
      <w:r w:rsidR="00C86E95" w:rsidRPr="00191F0A">
        <w:rPr>
          <w:b w:val="0"/>
        </w:rPr>
        <w:t xml:space="preserve">). </w:t>
      </w:r>
      <w:r w:rsidR="00442607">
        <w:rPr>
          <w:b w:val="0"/>
        </w:rPr>
        <w:t>You</w:t>
      </w:r>
      <w:r w:rsidR="00C86E95" w:rsidRPr="00191F0A">
        <w:rPr>
          <w:b w:val="0"/>
        </w:rPr>
        <w:t xml:space="preserve"> agree that </w:t>
      </w:r>
      <w:r w:rsidR="00442607">
        <w:rPr>
          <w:b w:val="0"/>
        </w:rPr>
        <w:t>we</w:t>
      </w:r>
      <w:r w:rsidR="00C86E95" w:rsidRPr="00191F0A">
        <w:rPr>
          <w:b w:val="0"/>
        </w:rPr>
        <w:t xml:space="preserve"> may make such Analytics publicly available, provided that it: </w:t>
      </w:r>
    </w:p>
    <w:p w14:paraId="6EA9C699" w14:textId="77777777" w:rsidR="00D57A8E" w:rsidRDefault="00C86E95" w:rsidP="00656C91">
      <w:pPr>
        <w:pStyle w:val="LegalVision3"/>
        <w:spacing w:before="120" w:after="120"/>
        <w:ind w:left="850" w:hanging="425"/>
      </w:pPr>
      <w:r>
        <w:t>does not contain identifying information; and</w:t>
      </w:r>
    </w:p>
    <w:p w14:paraId="0234CDDA" w14:textId="5E6EF54F" w:rsidR="00D57A8E" w:rsidRDefault="00C86E95" w:rsidP="00656C91">
      <w:pPr>
        <w:pStyle w:val="LegalVision3"/>
        <w:spacing w:before="120" w:after="120"/>
        <w:ind w:left="850" w:hanging="425"/>
      </w:pPr>
      <w:r>
        <w:t>is not compiled using a sample size small enough to ma</w:t>
      </w:r>
      <w:r w:rsidR="00A74921">
        <w:t xml:space="preserve">ke the underlying Customer Data </w:t>
      </w:r>
      <w:r>
        <w:t xml:space="preserve">identifiable. </w:t>
      </w:r>
    </w:p>
    <w:p w14:paraId="606972E6" w14:textId="22F18ADC" w:rsidR="00D57A8E" w:rsidRPr="00191F0A" w:rsidRDefault="00442607" w:rsidP="00656C91">
      <w:pPr>
        <w:pStyle w:val="LegalVision2"/>
        <w:tabs>
          <w:tab w:val="clear" w:pos="680"/>
        </w:tabs>
        <w:spacing w:before="120" w:after="120"/>
        <w:ind w:left="425" w:hanging="425"/>
        <w:rPr>
          <w:b w:val="0"/>
        </w:rPr>
      </w:pPr>
      <w:r>
        <w:rPr>
          <w:b w:val="0"/>
        </w:rPr>
        <w:t>We</w:t>
      </w:r>
      <w:r w:rsidR="000464DD">
        <w:rPr>
          <w:b w:val="0"/>
        </w:rPr>
        <w:t>,</w:t>
      </w:r>
      <w:r w:rsidR="00C86E95" w:rsidRPr="00191F0A">
        <w:rPr>
          <w:b w:val="0"/>
        </w:rPr>
        <w:t xml:space="preserve"> and </w:t>
      </w:r>
      <w:r>
        <w:rPr>
          <w:b w:val="0"/>
        </w:rPr>
        <w:t>our</w:t>
      </w:r>
      <w:r w:rsidR="00C86E95" w:rsidRPr="00191F0A">
        <w:rPr>
          <w:b w:val="0"/>
        </w:rPr>
        <w:t xml:space="preserve"> licensors own all right, title and interest in and to the Analytics and all related software, technolo</w:t>
      </w:r>
      <w:r w:rsidR="00FA1E9F">
        <w:rPr>
          <w:b w:val="0"/>
        </w:rPr>
        <w:t xml:space="preserve">gy, documentation and content used or provided </w:t>
      </w:r>
      <w:r w:rsidR="00C86E95" w:rsidRPr="00191F0A">
        <w:rPr>
          <w:b w:val="0"/>
        </w:rPr>
        <w:t xml:space="preserve">in connection with the Analytics, including all Intellectual Property </w:t>
      </w:r>
      <w:r w:rsidR="00F23DFF">
        <w:rPr>
          <w:b w:val="0"/>
        </w:rPr>
        <w:t>R</w:t>
      </w:r>
      <w:r w:rsidR="00C86E95" w:rsidRPr="00191F0A">
        <w:rPr>
          <w:b w:val="0"/>
        </w:rPr>
        <w:t>ights in the foregoing.</w:t>
      </w:r>
    </w:p>
    <w:p w14:paraId="32B60E4C" w14:textId="41072560" w:rsidR="000464DD" w:rsidRPr="009A20EB" w:rsidRDefault="000464DD" w:rsidP="00656C91">
      <w:pPr>
        <w:pStyle w:val="LegalVision1"/>
        <w:ind w:left="425" w:hanging="425"/>
        <w:rPr>
          <w:b w:val="0"/>
          <w:color w:val="F36B24"/>
        </w:rPr>
      </w:pPr>
      <w:bookmarkStart w:id="54" w:name="_Ref25053877"/>
      <w:bookmarkStart w:id="55" w:name="OLE_LINK44"/>
      <w:bookmarkStart w:id="56" w:name="OLE_LINK45"/>
      <w:r w:rsidRPr="009A20EB">
        <w:rPr>
          <w:b w:val="0"/>
          <w:bCs/>
          <w:color w:val="F36B24"/>
        </w:rPr>
        <w:t>Customer Data</w:t>
      </w:r>
      <w:bookmarkEnd w:id="54"/>
    </w:p>
    <w:p w14:paraId="14CE88A5" w14:textId="7CDB79DC" w:rsidR="00D57A8E" w:rsidRDefault="00442607" w:rsidP="00656C91">
      <w:pPr>
        <w:pStyle w:val="LegalVision2"/>
        <w:tabs>
          <w:tab w:val="clear" w:pos="680"/>
        </w:tabs>
        <w:spacing w:before="120" w:after="120"/>
        <w:ind w:left="425" w:hanging="425"/>
        <w:rPr>
          <w:b w:val="0"/>
        </w:rPr>
      </w:pPr>
      <w:r>
        <w:rPr>
          <w:b w:val="0"/>
        </w:rPr>
        <w:t>You</w:t>
      </w:r>
      <w:bookmarkEnd w:id="55"/>
      <w:bookmarkEnd w:id="56"/>
      <w:r w:rsidR="00EE358F">
        <w:rPr>
          <w:b w:val="0"/>
        </w:rPr>
        <w:t xml:space="preserve"> grant us a limited licence to</w:t>
      </w:r>
      <w:r w:rsidR="00C86E95" w:rsidRPr="00191F0A">
        <w:rPr>
          <w:b w:val="0"/>
        </w:rPr>
        <w:t xml:space="preserve"> copy, transmit, store and back-up or otherwise </w:t>
      </w:r>
      <w:r w:rsidR="00844097">
        <w:rPr>
          <w:b w:val="0"/>
        </w:rPr>
        <w:t xml:space="preserve">access the Customer Data during </w:t>
      </w:r>
      <w:r w:rsidR="00C86E95" w:rsidRPr="00191F0A">
        <w:rPr>
          <w:b w:val="0"/>
        </w:rPr>
        <w:t xml:space="preserve">the Term </w:t>
      </w:r>
      <w:r w:rsidR="0035145A">
        <w:rPr>
          <w:b w:val="0"/>
        </w:rPr>
        <w:t xml:space="preserve">and for a reasonable period after the Term </w:t>
      </w:r>
      <w:r w:rsidR="00C86E95" w:rsidRPr="00191F0A">
        <w:rPr>
          <w:b w:val="0"/>
        </w:rPr>
        <w:t xml:space="preserve">to: </w:t>
      </w:r>
    </w:p>
    <w:p w14:paraId="525CCE13" w14:textId="573AE90B" w:rsidR="00D57A8E" w:rsidRPr="00432915" w:rsidRDefault="001601F9" w:rsidP="00656C91">
      <w:pPr>
        <w:pStyle w:val="LegalVision3"/>
        <w:spacing w:before="120" w:after="120"/>
        <w:ind w:left="850" w:hanging="425"/>
      </w:pPr>
      <w:r w:rsidRPr="00820D00">
        <w:t xml:space="preserve">supply the </w:t>
      </w:r>
      <w:r w:rsidR="00C86E95" w:rsidRPr="00820D00">
        <w:t>Services</w:t>
      </w:r>
      <w:r w:rsidR="00BF46BE" w:rsidRPr="00820D00">
        <w:t xml:space="preserve"> (including for back-ups)</w:t>
      </w:r>
      <w:r w:rsidR="00C86E95" w:rsidRPr="00820D00">
        <w:t xml:space="preserve"> to </w:t>
      </w:r>
      <w:r w:rsidR="00442607" w:rsidRPr="00820D00">
        <w:t>you</w:t>
      </w:r>
      <w:r w:rsidR="00C86E95" w:rsidRPr="00820D00">
        <w:t xml:space="preserve"> (including to enable </w:t>
      </w:r>
      <w:r w:rsidR="00442607" w:rsidRPr="00820D00">
        <w:t>you</w:t>
      </w:r>
      <w:r w:rsidR="00844097" w:rsidRPr="00820D00">
        <w:t xml:space="preserve">, </w:t>
      </w:r>
      <w:r w:rsidR="008D053C" w:rsidRPr="00177B58">
        <w:t>your</w:t>
      </w:r>
      <w:r w:rsidR="008D053C" w:rsidRPr="00177B58">
        <w:rPr>
          <w:b/>
        </w:rPr>
        <w:t xml:space="preserve"> </w:t>
      </w:r>
      <w:proofErr w:type="spellStart"/>
      <w:r w:rsidR="008D053C" w:rsidRPr="00177B58">
        <w:t>Authorised</w:t>
      </w:r>
      <w:proofErr w:type="spellEnd"/>
      <w:r w:rsidR="008D053C" w:rsidRPr="00177B58">
        <w:t xml:space="preserve"> Users</w:t>
      </w:r>
      <w:r w:rsidR="00FA1E9F" w:rsidRPr="00820D00">
        <w:rPr>
          <w:bCs/>
        </w:rPr>
        <w:t xml:space="preserve"> </w:t>
      </w:r>
      <w:r w:rsidR="00FA1E9F" w:rsidRPr="00820D00">
        <w:t>and</w:t>
      </w:r>
      <w:r w:rsidR="00844097" w:rsidRPr="00820D00">
        <w:t xml:space="preserve"> your</w:t>
      </w:r>
      <w:r w:rsidR="00844097">
        <w:t xml:space="preserve"> </w:t>
      </w:r>
      <w:r w:rsidR="00C86E95">
        <w:t>Perso</w:t>
      </w:r>
      <w:r>
        <w:t xml:space="preserve">nnel to </w:t>
      </w:r>
      <w:r w:rsidR="004906B5">
        <w:t xml:space="preserve">benefit from </w:t>
      </w:r>
      <w:r>
        <w:t xml:space="preserve">the </w:t>
      </w:r>
      <w:r w:rsidR="00C86E95" w:rsidRPr="00432915">
        <w:t>Services);</w:t>
      </w:r>
      <w:r w:rsidR="007846C8" w:rsidRPr="00432915">
        <w:t xml:space="preserve"> </w:t>
      </w:r>
    </w:p>
    <w:p w14:paraId="4D5A8837" w14:textId="5572664D" w:rsidR="00D57A8E" w:rsidRPr="00432915" w:rsidRDefault="001601F9" w:rsidP="00656C91">
      <w:pPr>
        <w:pStyle w:val="LegalVision3"/>
        <w:spacing w:before="120" w:after="120"/>
        <w:ind w:left="850" w:hanging="425"/>
      </w:pPr>
      <w:r w:rsidRPr="00432915">
        <w:t xml:space="preserve">diagnose problems with the </w:t>
      </w:r>
      <w:r w:rsidR="007846C8" w:rsidRPr="00432915">
        <w:t>Services</w:t>
      </w:r>
      <w:r w:rsidR="00401C96" w:rsidRPr="00432915">
        <w:t>;</w:t>
      </w:r>
    </w:p>
    <w:p w14:paraId="52E29612" w14:textId="3AF9FC51" w:rsidR="00597113" w:rsidRPr="00432915" w:rsidRDefault="00597113">
      <w:pPr>
        <w:pStyle w:val="LegalVision3"/>
        <w:spacing w:before="120" w:after="120"/>
        <w:ind w:left="850" w:hanging="425"/>
      </w:pPr>
      <w:r w:rsidRPr="00177B58">
        <w:t>develop other services, provided we de-ide</w:t>
      </w:r>
      <w:r w:rsidR="00811BC7" w:rsidRPr="00177B58">
        <w:t>n</w:t>
      </w:r>
      <w:r w:rsidRPr="00177B58">
        <w:t>tify the Customer Data;</w:t>
      </w:r>
    </w:p>
    <w:p w14:paraId="40AF75B4" w14:textId="235191E2" w:rsidR="00401C96" w:rsidRDefault="00C86E95">
      <w:pPr>
        <w:pStyle w:val="LegalVision3"/>
        <w:spacing w:before="120" w:after="120"/>
        <w:ind w:left="850" w:hanging="425"/>
      </w:pPr>
      <w:r w:rsidRPr="00432915">
        <w:t>enhan</w:t>
      </w:r>
      <w:r w:rsidR="001601F9" w:rsidRPr="00432915">
        <w:t>ce and otherwise modify</w:t>
      </w:r>
      <w:r w:rsidR="001601F9" w:rsidRPr="007846C8">
        <w:t xml:space="preserve"> the</w:t>
      </w:r>
      <w:r w:rsidRPr="007846C8">
        <w:t xml:space="preserve"> Services</w:t>
      </w:r>
      <w:r w:rsidR="001618FC">
        <w:t>;</w:t>
      </w:r>
      <w:r w:rsidR="00401C96">
        <w:t xml:space="preserve"> and</w:t>
      </w:r>
    </w:p>
    <w:p w14:paraId="74FBF9DB" w14:textId="778A013B" w:rsidR="007846C8" w:rsidRDefault="00401C96" w:rsidP="00656C91">
      <w:pPr>
        <w:pStyle w:val="LegalVision3"/>
        <w:spacing w:before="120" w:after="120"/>
        <w:ind w:left="850" w:hanging="425"/>
      </w:pPr>
      <w:r>
        <w:t xml:space="preserve">as reasonably required to perform our obligations under </w:t>
      </w:r>
      <w:r w:rsidR="005D646B">
        <w:t>these Terms.</w:t>
      </w:r>
    </w:p>
    <w:p w14:paraId="2AF0408F" w14:textId="2D13E8AB" w:rsidR="00D57A8E" w:rsidRPr="00B70203" w:rsidRDefault="00442607" w:rsidP="00656C91">
      <w:pPr>
        <w:pStyle w:val="LegalVision2"/>
        <w:tabs>
          <w:tab w:val="clear" w:pos="680"/>
        </w:tabs>
        <w:spacing w:before="120" w:after="120"/>
        <w:ind w:left="425" w:hanging="425"/>
        <w:rPr>
          <w:b w:val="0"/>
        </w:rPr>
      </w:pPr>
      <w:r w:rsidRPr="00B70203">
        <w:rPr>
          <w:b w:val="0"/>
        </w:rPr>
        <w:t>You</w:t>
      </w:r>
      <w:r w:rsidR="00C86E95" w:rsidRPr="00B70203">
        <w:rPr>
          <w:b w:val="0"/>
        </w:rPr>
        <w:t xml:space="preserve"> must, at all times, ensure the integrity of the Customer Data and that </w:t>
      </w:r>
      <w:r w:rsidRPr="00B70203">
        <w:rPr>
          <w:b w:val="0"/>
        </w:rPr>
        <w:t>your</w:t>
      </w:r>
      <w:r w:rsidR="00C86E95" w:rsidRPr="00B70203">
        <w:rPr>
          <w:b w:val="0"/>
        </w:rPr>
        <w:t xml:space="preserve"> </w:t>
      </w:r>
      <w:r w:rsidR="00280CC9">
        <w:rPr>
          <w:b w:val="0"/>
        </w:rPr>
        <w:t xml:space="preserve">provision of, and </w:t>
      </w:r>
      <w:r w:rsidR="00C86E95" w:rsidRPr="00B70203">
        <w:rPr>
          <w:b w:val="0"/>
        </w:rPr>
        <w:t xml:space="preserve">use of the Customer Data is compliant with all Laws. </w:t>
      </w:r>
    </w:p>
    <w:p w14:paraId="5DE981B8" w14:textId="73853C18" w:rsidR="00D57A8E" w:rsidRPr="00B70203" w:rsidRDefault="00442607" w:rsidP="00656C91">
      <w:pPr>
        <w:pStyle w:val="LegalVision2"/>
        <w:tabs>
          <w:tab w:val="clear" w:pos="680"/>
        </w:tabs>
        <w:spacing w:before="120" w:after="120"/>
        <w:ind w:left="425" w:hanging="425"/>
        <w:rPr>
          <w:b w:val="0"/>
        </w:rPr>
      </w:pPr>
      <w:r w:rsidRPr="00B70203">
        <w:rPr>
          <w:b w:val="0"/>
        </w:rPr>
        <w:t>You</w:t>
      </w:r>
      <w:r w:rsidR="00C86E95" w:rsidRPr="00B70203">
        <w:rPr>
          <w:b w:val="0"/>
        </w:rPr>
        <w:t xml:space="preserve"> represent and warrant that: </w:t>
      </w:r>
    </w:p>
    <w:p w14:paraId="62224C87" w14:textId="1821BAB9" w:rsidR="00D57A8E" w:rsidRPr="00B70203" w:rsidRDefault="00442607" w:rsidP="00656C91">
      <w:pPr>
        <w:pStyle w:val="LegalVision4"/>
        <w:keepLines w:val="0"/>
        <w:widowControl w:val="0"/>
        <w:ind w:left="850" w:hanging="425"/>
      </w:pPr>
      <w:bookmarkStart w:id="57" w:name="OLE_LINK47"/>
      <w:bookmarkStart w:id="58" w:name="OLE_LINK48"/>
      <w:r w:rsidRPr="00B70203">
        <w:lastRenderedPageBreak/>
        <w:t>you</w:t>
      </w:r>
      <w:r w:rsidR="00C86E95" w:rsidRPr="00B70203">
        <w:t xml:space="preserve"> ha</w:t>
      </w:r>
      <w:r w:rsidRPr="00B70203">
        <w:t>ve</w:t>
      </w:r>
      <w:r w:rsidR="00C86E95" w:rsidRPr="00B70203">
        <w:t xml:space="preserve"> </w:t>
      </w:r>
      <w:bookmarkEnd w:id="57"/>
      <w:bookmarkEnd w:id="58"/>
      <w:r w:rsidR="00C86E95" w:rsidRPr="00B70203">
        <w:t xml:space="preserve">obtained all necessary rights, releases and permissions to provide all </w:t>
      </w:r>
      <w:r w:rsidRPr="00B70203">
        <w:t>your</w:t>
      </w:r>
      <w:r w:rsidR="00C86E95" w:rsidRPr="00B70203">
        <w:t xml:space="preserve"> Customer Data to us and to grant the rights granted to </w:t>
      </w:r>
      <w:r w:rsidRPr="00B70203">
        <w:t>us</w:t>
      </w:r>
      <w:r w:rsidR="00C86E95" w:rsidRPr="00B70203">
        <w:t xml:space="preserve"> in </w:t>
      </w:r>
      <w:r w:rsidR="005D646B">
        <w:t>these Terms</w:t>
      </w:r>
      <w:r w:rsidR="00C86E95" w:rsidRPr="00B70203">
        <w:t xml:space="preserve">; </w:t>
      </w:r>
    </w:p>
    <w:p w14:paraId="04356827" w14:textId="603432BF" w:rsidR="00C52C1B" w:rsidRPr="00B70203" w:rsidRDefault="00C52C1B" w:rsidP="00656C91">
      <w:pPr>
        <w:pStyle w:val="LegalVision4"/>
        <w:keepLines w:val="0"/>
        <w:widowControl w:val="0"/>
        <w:spacing w:before="120" w:after="120"/>
        <w:ind w:left="850" w:hanging="425"/>
      </w:pPr>
      <w:r w:rsidRPr="00B70203">
        <w:t>the Customer Data is accurate and complete;</w:t>
      </w:r>
    </w:p>
    <w:p w14:paraId="58DECB55" w14:textId="5B823B5F" w:rsidR="00D57A8E" w:rsidRPr="00B70203" w:rsidRDefault="00C86E95" w:rsidP="00656C91">
      <w:pPr>
        <w:pStyle w:val="LegalVision4"/>
        <w:keepLines w:val="0"/>
        <w:widowControl w:val="0"/>
        <w:spacing w:before="120" w:after="120"/>
        <w:ind w:left="850" w:hanging="425"/>
      </w:pPr>
      <w:r w:rsidRPr="00B70203">
        <w:t xml:space="preserve">the Customer Data (and its transfer to and use by </w:t>
      </w:r>
      <w:r w:rsidR="00442607" w:rsidRPr="00B70203">
        <w:t>us</w:t>
      </w:r>
      <w:r w:rsidRPr="00B70203">
        <w:t xml:space="preserve"> as authorised by </w:t>
      </w:r>
      <w:r w:rsidR="00442607" w:rsidRPr="00B70203">
        <w:t>you)</w:t>
      </w:r>
      <w:r w:rsidRPr="00B70203">
        <w:t xml:space="preserve"> under </w:t>
      </w:r>
      <w:r w:rsidR="005D646B">
        <w:t>these Terms</w:t>
      </w:r>
      <w:r w:rsidRPr="00B70203">
        <w:t xml:space="preserve"> does not violate any Laws (including those relating to export control and electronic communications) or rights of any third party, including any Intellectual Property </w:t>
      </w:r>
      <w:r w:rsidR="00F23DFF">
        <w:t>R</w:t>
      </w:r>
      <w:r w:rsidRPr="00B70203">
        <w:t>ights, rights of privacy, or rights of publicity; and</w:t>
      </w:r>
    </w:p>
    <w:p w14:paraId="762B521E" w14:textId="42350051" w:rsidR="00D57A8E" w:rsidRPr="00B70203" w:rsidRDefault="00C86E95" w:rsidP="00656C91">
      <w:pPr>
        <w:pStyle w:val="LegalVision4"/>
        <w:keepLines w:val="0"/>
        <w:widowControl w:val="0"/>
        <w:spacing w:before="120" w:after="120"/>
        <w:ind w:left="850" w:hanging="425"/>
      </w:pPr>
      <w:r w:rsidRPr="00B70203">
        <w:t xml:space="preserve">any use, collection and disclosure authorised in </w:t>
      </w:r>
      <w:r w:rsidR="005D646B">
        <w:t xml:space="preserve">these Terms </w:t>
      </w:r>
      <w:r w:rsidRPr="00B70203">
        <w:t xml:space="preserve">is not inconsistent with the terms of any applicable privacy policies. </w:t>
      </w:r>
    </w:p>
    <w:p w14:paraId="7B37D7BD" w14:textId="0B565882" w:rsidR="00D57A8E" w:rsidRPr="00B70203" w:rsidRDefault="00442607" w:rsidP="00656C91">
      <w:pPr>
        <w:pStyle w:val="LegalVision2"/>
        <w:tabs>
          <w:tab w:val="clear" w:pos="680"/>
        </w:tabs>
        <w:spacing w:before="120" w:after="120"/>
        <w:ind w:left="425" w:hanging="425"/>
        <w:rPr>
          <w:b w:val="0"/>
        </w:rPr>
      </w:pPr>
      <w:r w:rsidRPr="00B70203">
        <w:rPr>
          <w:b w:val="0"/>
        </w:rPr>
        <w:t>We</w:t>
      </w:r>
      <w:r w:rsidR="00C86E95" w:rsidRPr="00B70203">
        <w:rPr>
          <w:b w:val="0"/>
        </w:rPr>
        <w:t xml:space="preserve"> assume no responsibility or Liability for the Customer Data. </w:t>
      </w:r>
      <w:r w:rsidRPr="00B70203">
        <w:rPr>
          <w:b w:val="0"/>
        </w:rPr>
        <w:t>You</w:t>
      </w:r>
      <w:r w:rsidR="00C86E95" w:rsidRPr="00B70203">
        <w:rPr>
          <w:b w:val="0"/>
        </w:rPr>
        <w:t xml:space="preserve"> </w:t>
      </w:r>
      <w:r w:rsidRPr="00B70203">
        <w:rPr>
          <w:b w:val="0"/>
        </w:rPr>
        <w:t>are</w:t>
      </w:r>
      <w:r w:rsidR="00242A33" w:rsidRPr="00B70203">
        <w:rPr>
          <w:b w:val="0"/>
        </w:rPr>
        <w:t xml:space="preserve"> </w:t>
      </w:r>
      <w:r w:rsidR="00C86E95" w:rsidRPr="00B70203">
        <w:rPr>
          <w:b w:val="0"/>
        </w:rPr>
        <w:t>solely responsible for the Customer Data and the consequences of using</w:t>
      </w:r>
      <w:r w:rsidR="00C86E95" w:rsidRPr="00C840ED">
        <w:rPr>
          <w:b w:val="0"/>
        </w:rPr>
        <w:t>, disclosing, storing or transmitting it.</w:t>
      </w:r>
      <w:r w:rsidR="00013FA3" w:rsidRPr="00C840ED">
        <w:rPr>
          <w:b w:val="0"/>
        </w:rPr>
        <w:t xml:space="preserve"> It is your responsibility to back up the Customer Data.</w:t>
      </w:r>
    </w:p>
    <w:p w14:paraId="00595764" w14:textId="1C213823" w:rsidR="00C52C1B" w:rsidRPr="00B70203" w:rsidRDefault="00C52C1B" w:rsidP="00656C91">
      <w:pPr>
        <w:pStyle w:val="LegalVision2"/>
        <w:tabs>
          <w:tab w:val="clear" w:pos="680"/>
        </w:tabs>
        <w:spacing w:before="120" w:after="120"/>
        <w:ind w:left="425" w:hanging="425"/>
        <w:rPr>
          <w:b w:val="0"/>
        </w:rPr>
      </w:pPr>
      <w:r w:rsidRPr="00B70203">
        <w:rPr>
          <w:b w:val="0"/>
        </w:rPr>
        <w:t xml:space="preserve">You acknowledge and </w:t>
      </w:r>
      <w:r w:rsidR="001601F9">
        <w:rPr>
          <w:b w:val="0"/>
        </w:rPr>
        <w:t xml:space="preserve">agree that the operation of the </w:t>
      </w:r>
      <w:r w:rsidRPr="00B70203">
        <w:rPr>
          <w:b w:val="0"/>
        </w:rPr>
        <w:t xml:space="preserve">Services is reliant on the accuracy of the Customer Data, and the provision of inaccurate or incomplete Customer Data by you may affect the </w:t>
      </w:r>
      <w:r w:rsidR="0035145A">
        <w:rPr>
          <w:b w:val="0"/>
        </w:rPr>
        <w:t xml:space="preserve">use, </w:t>
      </w:r>
      <w:r w:rsidR="001601F9">
        <w:rPr>
          <w:b w:val="0"/>
        </w:rPr>
        <w:t xml:space="preserve">output and operation of the </w:t>
      </w:r>
      <w:r w:rsidRPr="00B70203">
        <w:rPr>
          <w:b w:val="0"/>
        </w:rPr>
        <w:t xml:space="preserve">Services. </w:t>
      </w:r>
    </w:p>
    <w:p w14:paraId="0D3FD157" w14:textId="6FE43E8B" w:rsidR="00BD17DA" w:rsidRPr="009A20EB" w:rsidRDefault="00BD17DA" w:rsidP="00BD17DA">
      <w:pPr>
        <w:pStyle w:val="LegalVision1"/>
        <w:tabs>
          <w:tab w:val="clear" w:pos="680"/>
        </w:tabs>
        <w:spacing w:before="120" w:after="120"/>
        <w:ind w:left="425" w:hanging="425"/>
        <w:rPr>
          <w:b w:val="0"/>
          <w:bCs/>
          <w:color w:val="F36B24"/>
        </w:rPr>
      </w:pPr>
      <w:bookmarkStart w:id="59" w:name="_Toc502146742"/>
      <w:bookmarkStart w:id="60" w:name="_Ref25053898"/>
      <w:bookmarkStart w:id="61" w:name="_Ref496706427"/>
      <w:bookmarkStart w:id="62" w:name="_Ref501035992"/>
      <w:bookmarkStart w:id="63" w:name="_Toc502146745"/>
      <w:bookmarkEnd w:id="53"/>
      <w:bookmarkEnd w:id="59"/>
      <w:r w:rsidRPr="009A20EB">
        <w:rPr>
          <w:b w:val="0"/>
          <w:bCs/>
          <w:color w:val="F36B24"/>
        </w:rPr>
        <w:t>Warranties</w:t>
      </w:r>
      <w:bookmarkEnd w:id="60"/>
    </w:p>
    <w:p w14:paraId="56DBA4FA" w14:textId="77777777" w:rsidR="00BD17DA" w:rsidRPr="00191F0A" w:rsidRDefault="00BD17DA" w:rsidP="00BD17DA">
      <w:pPr>
        <w:pStyle w:val="LegalVision2"/>
        <w:tabs>
          <w:tab w:val="clear" w:pos="680"/>
        </w:tabs>
        <w:spacing w:before="120" w:after="120"/>
        <w:ind w:left="425" w:hanging="425"/>
        <w:rPr>
          <w:b w:val="0"/>
        </w:rPr>
      </w:pPr>
      <w:r>
        <w:rPr>
          <w:b w:val="0"/>
        </w:rPr>
        <w:t>You</w:t>
      </w:r>
      <w:r w:rsidRPr="00191F0A">
        <w:rPr>
          <w:b w:val="0"/>
        </w:rPr>
        <w:t xml:space="preserve"> warrant and agree that:</w:t>
      </w:r>
    </w:p>
    <w:p w14:paraId="4354F1D9" w14:textId="6233DF25" w:rsidR="00BD17DA" w:rsidRDefault="00BD17DA" w:rsidP="00BD17DA">
      <w:pPr>
        <w:pStyle w:val="LegalVision3"/>
        <w:spacing w:before="120" w:after="120"/>
        <w:ind w:left="850" w:hanging="425"/>
      </w:pPr>
      <w:r>
        <w:t xml:space="preserve">there are no legal restrictions preventing you from entering into </w:t>
      </w:r>
      <w:r w:rsidR="005D646B">
        <w:t>these Terms</w:t>
      </w:r>
      <w:r>
        <w:t>;</w:t>
      </w:r>
    </w:p>
    <w:p w14:paraId="2CCEE24E" w14:textId="08561140" w:rsidR="00BD17DA" w:rsidRDefault="00BD17DA" w:rsidP="00BD17DA">
      <w:pPr>
        <w:pStyle w:val="LegalVision3"/>
        <w:spacing w:before="120" w:after="120"/>
        <w:ind w:left="850" w:hanging="425"/>
      </w:pPr>
      <w:r>
        <w:t xml:space="preserve">you are not </w:t>
      </w:r>
      <w:r w:rsidR="00D82FE7">
        <w:t xml:space="preserve">and have not been the </w:t>
      </w:r>
      <w:r>
        <w:t>subject o</w:t>
      </w:r>
      <w:r w:rsidR="00D82FE7">
        <w:t>f</w:t>
      </w:r>
      <w:r>
        <w:t xml:space="preserve"> an </w:t>
      </w:r>
      <w:r w:rsidR="001D7E5E">
        <w:t>i</w:t>
      </w:r>
      <w:r>
        <w:t xml:space="preserve">nsolvency </w:t>
      </w:r>
      <w:r w:rsidR="001D7E5E">
        <w:t>e</w:t>
      </w:r>
      <w:r>
        <w:t>vent;</w:t>
      </w:r>
    </w:p>
    <w:p w14:paraId="17CCA753" w14:textId="77777777" w:rsidR="00BD17DA" w:rsidRDefault="00BD17DA" w:rsidP="00BD17DA">
      <w:pPr>
        <w:pStyle w:val="LegalVision3"/>
        <w:spacing w:before="120" w:after="120"/>
        <w:ind w:left="850" w:hanging="425"/>
      </w:pPr>
      <w:r>
        <w:t xml:space="preserve">you will cooperate with us and provide us with all assistance, resources, data, people, information, facilities, access and documentation that is reasonably necessary to enable us to perform the Services and as otherwise requested by us, from time to time, and in a timely manner;  </w:t>
      </w:r>
    </w:p>
    <w:p w14:paraId="213BDE97" w14:textId="478484D1" w:rsidR="00BD17DA" w:rsidRDefault="00BD17DA" w:rsidP="00BD17DA">
      <w:pPr>
        <w:pStyle w:val="LegalVision3"/>
        <w:spacing w:before="120" w:after="120"/>
        <w:ind w:left="850" w:hanging="425"/>
      </w:pPr>
      <w:r>
        <w:t xml:space="preserve">all information and documentation that you provide to us in connection with </w:t>
      </w:r>
      <w:r w:rsidR="005D646B">
        <w:t>these Terms</w:t>
      </w:r>
      <w:r>
        <w:t xml:space="preserve"> is true, correct and complete and that we will rely on such information and documentation in order to provide the Services; </w:t>
      </w:r>
    </w:p>
    <w:p w14:paraId="2D07B81F" w14:textId="1C4D4172" w:rsidR="00D82FE7" w:rsidRDefault="00D82FE7" w:rsidP="00BD17DA">
      <w:pPr>
        <w:pStyle w:val="LegalVision3"/>
        <w:spacing w:before="120" w:after="120"/>
        <w:ind w:left="850" w:hanging="425"/>
      </w:pPr>
      <w:r>
        <w:t xml:space="preserve">you have not relied on any representations or warranties made by us in relation to the Services (including as to whether the Services are or will be fit or suitable for your particular purposes), unless expressly stipulated in </w:t>
      </w:r>
      <w:r w:rsidR="005D646B">
        <w:t>these Terms</w:t>
      </w:r>
    </w:p>
    <w:p w14:paraId="10D70C9E" w14:textId="4DE7394E" w:rsidR="00BD17DA" w:rsidRDefault="00BD17DA" w:rsidP="00BD17DA">
      <w:pPr>
        <w:pStyle w:val="LegalVision3"/>
        <w:spacing w:before="120" w:after="120"/>
        <w:ind w:left="850" w:hanging="425"/>
      </w:pPr>
      <w:r>
        <w:t xml:space="preserve">you will inform us if you have reasonable concerns relating to our provision of the Services under </w:t>
      </w:r>
      <w:r w:rsidR="005D646B">
        <w:t>these Terms</w:t>
      </w:r>
      <w:r>
        <w:t xml:space="preserve">, with the aim that the Parties will use all reasonable efforts to resolve your concerns; </w:t>
      </w:r>
    </w:p>
    <w:p w14:paraId="250BC0FF" w14:textId="000B68B9" w:rsidR="00BD17DA" w:rsidRDefault="00BD17DA" w:rsidP="00BD17DA">
      <w:pPr>
        <w:pStyle w:val="LegalVision3"/>
        <w:spacing w:before="120" w:after="120"/>
        <w:ind w:left="850" w:hanging="425"/>
      </w:pPr>
      <w:r>
        <w:t>you are responsible for obtaining</w:t>
      </w:r>
      <w:r w:rsidR="00D82FE7">
        <w:t>, and providing to us in a timely manner,</w:t>
      </w:r>
      <w:r>
        <w:t xml:space="preserve"> any consents, </w:t>
      </w:r>
      <w:proofErr w:type="spellStart"/>
      <w:r>
        <w:t>licences</w:t>
      </w:r>
      <w:proofErr w:type="spellEnd"/>
      <w:r>
        <w:t xml:space="preserve">, authorities and permissions from </w:t>
      </w:r>
      <w:r w:rsidR="00D82FE7">
        <w:t>third</w:t>
      </w:r>
      <w:r>
        <w:t xml:space="preserve"> parties necessary for the Services to </w:t>
      </w:r>
      <w:r>
        <w:rPr>
          <w:noProof/>
        </w:rPr>
        <w:t>be provided</w:t>
      </w:r>
      <w:r>
        <w:t xml:space="preserve"> </w:t>
      </w:r>
      <w:r>
        <w:rPr>
          <w:noProof/>
        </w:rPr>
        <w:t>in accordance with</w:t>
      </w:r>
      <w:r>
        <w:t xml:space="preserve"> </w:t>
      </w:r>
      <w:r w:rsidR="005D646B">
        <w:t>these Terms</w:t>
      </w:r>
      <w:r>
        <w:t>, at your cost;</w:t>
      </w:r>
    </w:p>
    <w:p w14:paraId="42EE4520" w14:textId="77777777" w:rsidR="00D82FE7" w:rsidRDefault="00D82FE7" w:rsidP="00BD17DA">
      <w:pPr>
        <w:pStyle w:val="LegalVision3"/>
        <w:spacing w:before="120" w:after="120"/>
        <w:ind w:left="850" w:hanging="425"/>
      </w:pPr>
      <w:r>
        <w:t>the Services are provided to you solely for your benefit and you will not (or you will not attempt to) disclose, or provide access to, our Services to third parties without prior written consent;</w:t>
      </w:r>
    </w:p>
    <w:p w14:paraId="6E47439E" w14:textId="336DA70E" w:rsidR="00D82FE7" w:rsidRPr="00432915" w:rsidRDefault="00D82FE7" w:rsidP="00BD17DA">
      <w:pPr>
        <w:pStyle w:val="LegalVision3"/>
        <w:spacing w:before="120" w:after="120"/>
        <w:ind w:left="850" w:hanging="425"/>
      </w:pPr>
      <w:r>
        <w:t>you will be responsible for the use of any part of the Services, and you must ensure that no person uses any part of the Services to break any Law or infringe any person’s rights (including Intellectual Property Rights)</w:t>
      </w:r>
      <w:r w:rsidR="00CD0E50">
        <w:t xml:space="preserve"> or in any way that damages, interferes with or interrupts the </w:t>
      </w:r>
      <w:r w:rsidR="00CD0E50" w:rsidRPr="00432915">
        <w:t>supply of the Services</w:t>
      </w:r>
      <w:r w:rsidRPr="00432915">
        <w:t xml:space="preserve">; </w:t>
      </w:r>
    </w:p>
    <w:p w14:paraId="12164B01" w14:textId="5682B2F0" w:rsidR="001578DA" w:rsidRPr="00432915" w:rsidRDefault="001578DA" w:rsidP="001578DA">
      <w:pPr>
        <w:pStyle w:val="LegalVision3"/>
        <w:spacing w:before="120" w:after="120"/>
        <w:ind w:left="850" w:hanging="425"/>
      </w:pPr>
      <w:r w:rsidRPr="00432915">
        <w:t xml:space="preserve">you have reviewed </w:t>
      </w:r>
      <w:r w:rsidR="005D646B" w:rsidRPr="00432915">
        <w:t>these Terms</w:t>
      </w:r>
      <w:r w:rsidR="00432915" w:rsidRPr="00432915">
        <w:t>,</w:t>
      </w:r>
      <w:r w:rsidRPr="00177B58">
        <w:t xml:space="preserve"> including our Privacy Policy,</w:t>
      </w:r>
      <w:r w:rsidRPr="00432915">
        <w:t xml:space="preserve"> and you understand them and will use the Services in accordance with them; </w:t>
      </w:r>
    </w:p>
    <w:p w14:paraId="7C480E59" w14:textId="7E5901DD" w:rsidR="001578DA" w:rsidRPr="006F3BDE" w:rsidRDefault="001578DA" w:rsidP="001578DA">
      <w:pPr>
        <w:pStyle w:val="LegalVision3"/>
        <w:spacing w:before="120" w:after="120"/>
        <w:ind w:left="850" w:hanging="425"/>
      </w:pPr>
      <w:r>
        <w:t xml:space="preserve">you have </w:t>
      </w:r>
      <w:r w:rsidRPr="006F3BDE">
        <w:t xml:space="preserve">the authority to act on behalf of any person or entity for whom </w:t>
      </w:r>
      <w:r>
        <w:t xml:space="preserve">you are </w:t>
      </w:r>
      <w:r w:rsidRPr="006F3BDE">
        <w:t xml:space="preserve">using the Services and </w:t>
      </w:r>
      <w:r>
        <w:t>you are</w:t>
      </w:r>
      <w:r w:rsidRPr="006F3BDE">
        <w:t xml:space="preserve"> deemed to have agreed to </w:t>
      </w:r>
      <w:r w:rsidR="005D646B">
        <w:t>these Terms</w:t>
      </w:r>
      <w:r w:rsidRPr="006F3BDE">
        <w:t xml:space="preserve"> on behalf of any entity for whom </w:t>
      </w:r>
      <w:r>
        <w:t xml:space="preserve">you </w:t>
      </w:r>
      <w:r w:rsidRPr="006F3BDE">
        <w:t xml:space="preserve">use the Services; </w:t>
      </w:r>
      <w:r w:rsidR="00C840ED">
        <w:t>and</w:t>
      </w:r>
    </w:p>
    <w:p w14:paraId="10AE844D" w14:textId="735B53E1" w:rsidR="001578DA" w:rsidRDefault="001578DA" w:rsidP="001578DA">
      <w:pPr>
        <w:pStyle w:val="LegalVision3"/>
        <w:spacing w:before="120" w:after="120"/>
        <w:ind w:left="850" w:hanging="425"/>
      </w:pPr>
      <w:r>
        <w:t xml:space="preserve">you have </w:t>
      </w:r>
      <w:r w:rsidRPr="006F3BDE">
        <w:t xml:space="preserve">all </w:t>
      </w:r>
      <w:r>
        <w:t xml:space="preserve">the </w:t>
      </w:r>
      <w:r w:rsidRPr="006F3BDE">
        <w:t>hardware, software and services which are necessary to access and use the Services</w:t>
      </w:r>
      <w:r>
        <w:t>, including any required operating systems as set out on the Site</w:t>
      </w:r>
      <w:r w:rsidRPr="006F3BDE">
        <w:t>.</w:t>
      </w:r>
    </w:p>
    <w:p w14:paraId="4B1710DF" w14:textId="76D11F6E" w:rsidR="00432915" w:rsidRPr="00177B58" w:rsidRDefault="00432915" w:rsidP="00177B58">
      <w:pPr>
        <w:pStyle w:val="LegalVision1"/>
        <w:tabs>
          <w:tab w:val="clear" w:pos="680"/>
        </w:tabs>
        <w:spacing w:before="120" w:after="120"/>
        <w:ind w:left="425" w:hanging="425"/>
        <w:rPr>
          <w:bCs/>
          <w:color w:val="F36B24"/>
        </w:rPr>
      </w:pPr>
      <w:bookmarkStart w:id="64" w:name="_Ref19031652"/>
      <w:bookmarkStart w:id="65" w:name="_Ref1402605"/>
      <w:bookmarkEnd w:id="61"/>
      <w:r>
        <w:rPr>
          <w:b w:val="0"/>
          <w:bCs/>
          <w:color w:val="F36B24"/>
        </w:rPr>
        <w:t xml:space="preserve">New Zealand Consumer Laws </w:t>
      </w:r>
      <w:bookmarkStart w:id="66" w:name="_Ref87861663"/>
      <w:bookmarkEnd w:id="64"/>
    </w:p>
    <w:p w14:paraId="4EEF0F4E" w14:textId="2905FA1E" w:rsidR="00432915" w:rsidRPr="00177B58" w:rsidRDefault="00432915" w:rsidP="00177B58">
      <w:pPr>
        <w:pStyle w:val="LegalVision2"/>
        <w:tabs>
          <w:tab w:val="clear" w:pos="680"/>
        </w:tabs>
        <w:spacing w:before="120" w:after="120"/>
        <w:ind w:left="425" w:hanging="425"/>
      </w:pPr>
      <w:bookmarkStart w:id="67" w:name="_Ref77345565"/>
      <w:bookmarkEnd w:id="66"/>
      <w:r w:rsidRPr="00177B58">
        <w:rPr>
          <w:b w:val="0"/>
        </w:rPr>
        <w:t>We warrant that the Services will, at the time they are provided, materially conform to any requirement set out on the Site</w:t>
      </w:r>
      <w:r>
        <w:rPr>
          <w:b w:val="0"/>
        </w:rPr>
        <w:t xml:space="preserve"> or in your Plan</w:t>
      </w:r>
      <w:r w:rsidRPr="00177B58">
        <w:rPr>
          <w:b w:val="0"/>
        </w:rPr>
        <w:t>.</w:t>
      </w:r>
      <w:bookmarkEnd w:id="67"/>
    </w:p>
    <w:p w14:paraId="442B0A70" w14:textId="4FAFBDAA" w:rsidR="00432915" w:rsidRPr="00177B58" w:rsidRDefault="00432915" w:rsidP="00177B58">
      <w:pPr>
        <w:pStyle w:val="LegalVision2"/>
        <w:tabs>
          <w:tab w:val="clear" w:pos="680"/>
        </w:tabs>
        <w:spacing w:before="120" w:after="120"/>
        <w:ind w:left="425" w:hanging="425"/>
      </w:pPr>
      <w:bookmarkStart w:id="68" w:name="_Ref77345549"/>
      <w:r w:rsidRPr="00177B58">
        <w:rPr>
          <w:b w:val="0"/>
        </w:rPr>
        <w:t xml:space="preserve">If the Services do not meet a warranty, at your request and at our cost, we must reperform the Services so that they meet or satisfy that warranty. Our obligation under this clause </w:t>
      </w:r>
      <w:r>
        <w:rPr>
          <w:b w:val="0"/>
        </w:rPr>
        <w:fldChar w:fldCharType="begin"/>
      </w:r>
      <w:r>
        <w:rPr>
          <w:b w:val="0"/>
        </w:rPr>
        <w:instrText xml:space="preserve"> REF _Ref77345565 \r \h </w:instrText>
      </w:r>
      <w:r>
        <w:rPr>
          <w:b w:val="0"/>
        </w:rPr>
      </w:r>
      <w:r>
        <w:rPr>
          <w:b w:val="0"/>
        </w:rPr>
        <w:fldChar w:fldCharType="separate"/>
      </w:r>
      <w:r w:rsidR="001618FC">
        <w:rPr>
          <w:b w:val="0"/>
        </w:rPr>
        <w:t>14.1</w:t>
      </w:r>
      <w:r>
        <w:rPr>
          <w:b w:val="0"/>
        </w:rPr>
        <w:fldChar w:fldCharType="end"/>
      </w:r>
      <w:r w:rsidRPr="00177B58">
        <w:rPr>
          <w:b w:val="0"/>
        </w:rPr>
        <w:t xml:space="preserve"> is your sole remedy against us for breach of warranty.</w:t>
      </w:r>
      <w:bookmarkEnd w:id="68"/>
    </w:p>
    <w:p w14:paraId="423C4221" w14:textId="7BCC40E8" w:rsidR="00432915" w:rsidRPr="00177B58" w:rsidRDefault="00432915" w:rsidP="00177B58">
      <w:pPr>
        <w:pStyle w:val="LegalVision2"/>
        <w:tabs>
          <w:tab w:val="clear" w:pos="680"/>
        </w:tabs>
        <w:spacing w:before="120" w:after="120"/>
        <w:ind w:left="425" w:hanging="425"/>
      </w:pPr>
      <w:r w:rsidRPr="00177B58">
        <w:rPr>
          <w:b w:val="0"/>
        </w:rPr>
        <w:t>To the maximum extent permitted by law, our warranties are limited to those stated in clause</w:t>
      </w:r>
      <w:r w:rsidR="001618FC">
        <w:rPr>
          <w:b w:val="0"/>
        </w:rPr>
        <w:t xml:space="preserve"> </w:t>
      </w:r>
      <w:r w:rsidRPr="00177B58">
        <w:rPr>
          <w:b w:val="0"/>
        </w:rPr>
        <w:fldChar w:fldCharType="begin"/>
      </w:r>
      <w:r w:rsidRPr="00177B58">
        <w:rPr>
          <w:b w:val="0"/>
        </w:rPr>
        <w:instrText xml:space="preserve"> REF _Ref77345565 \r \h </w:instrText>
      </w:r>
      <w:r>
        <w:rPr>
          <w:b w:val="0"/>
        </w:rPr>
        <w:instrText xml:space="preserve"> \* MERGEFORMAT </w:instrText>
      </w:r>
      <w:r w:rsidRPr="00177B58">
        <w:rPr>
          <w:b w:val="0"/>
        </w:rPr>
      </w:r>
      <w:r w:rsidRPr="00177B58">
        <w:rPr>
          <w:b w:val="0"/>
        </w:rPr>
        <w:fldChar w:fldCharType="separate"/>
      </w:r>
      <w:r w:rsidR="001618FC">
        <w:rPr>
          <w:b w:val="0"/>
        </w:rPr>
        <w:t>14.1</w:t>
      </w:r>
      <w:r w:rsidRPr="00177B58">
        <w:rPr>
          <w:b w:val="0"/>
        </w:rPr>
        <w:fldChar w:fldCharType="end"/>
      </w:r>
      <w:r w:rsidRPr="00177B58">
        <w:rPr>
          <w:b w:val="0"/>
        </w:rPr>
        <w:t>. Any implied condition or warranty (including any warranty under Part 3 of the New Zealand Contract and Commercial Law Act 2017) is excluded.</w:t>
      </w:r>
    </w:p>
    <w:p w14:paraId="1CC1C4DB" w14:textId="77777777" w:rsidR="00432915" w:rsidRPr="00177B58" w:rsidRDefault="00432915" w:rsidP="00177B58">
      <w:pPr>
        <w:pStyle w:val="LegalVision2"/>
        <w:tabs>
          <w:tab w:val="clear" w:pos="680"/>
        </w:tabs>
        <w:spacing w:before="120" w:after="120"/>
        <w:ind w:left="425" w:hanging="425"/>
      </w:pPr>
      <w:bookmarkStart w:id="69" w:name="_Ref77345584"/>
      <w:r w:rsidRPr="00177B58">
        <w:rPr>
          <w:b w:val="0"/>
        </w:rPr>
        <w:t>You agree and represent that you are acquiring the Services for the purposes of trade. The Parties agree that:</w:t>
      </w:r>
      <w:bookmarkEnd w:id="69"/>
    </w:p>
    <w:p w14:paraId="1C9F03C0" w14:textId="2F9C0DC3" w:rsidR="00432915" w:rsidRPr="00177B58" w:rsidRDefault="00432915" w:rsidP="00177B58">
      <w:pPr>
        <w:pStyle w:val="LegalVision3"/>
        <w:spacing w:before="120" w:after="120"/>
        <w:ind w:left="850" w:hanging="425"/>
      </w:pPr>
      <w:r w:rsidRPr="00177B58">
        <w:t xml:space="preserve">to the maximum extent permissible by law, the New Zealand Consumer Guarantees Act 1993 does not apply to the supply of the Services or these Terms; </w:t>
      </w:r>
      <w:r>
        <w:t>and</w:t>
      </w:r>
    </w:p>
    <w:p w14:paraId="1B5FA61B" w14:textId="65E2ED41" w:rsidR="00432915" w:rsidRPr="00177B58" w:rsidRDefault="00432915" w:rsidP="00177B58">
      <w:pPr>
        <w:pStyle w:val="LegalVision3"/>
        <w:spacing w:before="120" w:after="120"/>
        <w:ind w:left="850" w:hanging="425"/>
      </w:pPr>
      <w:r w:rsidRPr="00177B58">
        <w:t xml:space="preserve">it is fair and reasonable that the Parties are bound by these Terms, including this clause </w:t>
      </w:r>
      <w:r w:rsidRPr="00177B58">
        <w:fldChar w:fldCharType="begin"/>
      </w:r>
      <w:r w:rsidRPr="00177B58">
        <w:instrText xml:space="preserve"> REF _Ref77345584 \r \h </w:instrText>
      </w:r>
      <w:r>
        <w:instrText xml:space="preserve"> \* MERGEFORMAT </w:instrText>
      </w:r>
      <w:r w:rsidRPr="00177B58">
        <w:fldChar w:fldCharType="separate"/>
      </w:r>
      <w:r w:rsidR="001618FC">
        <w:t>14.4</w:t>
      </w:r>
      <w:r w:rsidRPr="00177B58">
        <w:fldChar w:fldCharType="end"/>
      </w:r>
      <w:r w:rsidRPr="00177B58">
        <w:t>.</w:t>
      </w:r>
    </w:p>
    <w:p w14:paraId="3F742CFB" w14:textId="4DB4C2E2" w:rsidR="00432915" w:rsidRPr="00177B58" w:rsidRDefault="00432915" w:rsidP="00177B58">
      <w:pPr>
        <w:pStyle w:val="LegalVision2"/>
        <w:tabs>
          <w:tab w:val="clear" w:pos="680"/>
        </w:tabs>
        <w:spacing w:before="120" w:after="120"/>
        <w:ind w:left="425" w:hanging="425"/>
      </w:pPr>
      <w:r w:rsidRPr="00177B58">
        <w:rPr>
          <w:b w:val="0"/>
        </w:rPr>
        <w:lastRenderedPageBreak/>
        <w:t xml:space="preserve">This clause </w:t>
      </w:r>
      <w:r>
        <w:rPr>
          <w:b w:val="0"/>
        </w:rPr>
        <w:fldChar w:fldCharType="begin"/>
      </w:r>
      <w:r>
        <w:rPr>
          <w:b w:val="0"/>
        </w:rPr>
        <w:instrText xml:space="preserve"> REF _Ref87861663 \r \h </w:instrText>
      </w:r>
      <w:r>
        <w:rPr>
          <w:b w:val="0"/>
        </w:rPr>
      </w:r>
      <w:r>
        <w:rPr>
          <w:b w:val="0"/>
        </w:rPr>
        <w:fldChar w:fldCharType="separate"/>
      </w:r>
      <w:r w:rsidR="001618FC">
        <w:rPr>
          <w:b w:val="0"/>
        </w:rPr>
        <w:t>14</w:t>
      </w:r>
      <w:r>
        <w:rPr>
          <w:b w:val="0"/>
        </w:rPr>
        <w:fldChar w:fldCharType="end"/>
      </w:r>
      <w:r>
        <w:rPr>
          <w:b w:val="0"/>
        </w:rPr>
        <w:t xml:space="preserve"> </w:t>
      </w:r>
      <w:r w:rsidRPr="00177B58">
        <w:rPr>
          <w:b w:val="0"/>
        </w:rPr>
        <w:t xml:space="preserve">will survive the termination or expiry of these Terms. </w:t>
      </w:r>
    </w:p>
    <w:p w14:paraId="0E9F7EFA" w14:textId="77777777" w:rsidR="00280CC9" w:rsidRPr="0099373E" w:rsidRDefault="00280CC9" w:rsidP="00280CC9">
      <w:pPr>
        <w:pStyle w:val="LegalVision1"/>
        <w:tabs>
          <w:tab w:val="clear" w:pos="680"/>
        </w:tabs>
        <w:spacing w:before="120" w:after="120"/>
        <w:ind w:left="425" w:hanging="425"/>
        <w:rPr>
          <w:b w:val="0"/>
          <w:bCs/>
          <w:color w:val="ED7D31" w:themeColor="accent2"/>
        </w:rPr>
      </w:pPr>
      <w:bookmarkStart w:id="70" w:name="_Ref24445896"/>
      <w:r w:rsidRPr="0099373E">
        <w:rPr>
          <w:b w:val="0"/>
          <w:bCs/>
          <w:color w:val="ED7D31" w:themeColor="accent2"/>
        </w:rPr>
        <w:t>I</w:t>
      </w:r>
      <w:r>
        <w:rPr>
          <w:b w:val="0"/>
          <w:bCs/>
          <w:color w:val="ED7D31" w:themeColor="accent2"/>
        </w:rPr>
        <w:t>n</w:t>
      </w:r>
      <w:r w:rsidRPr="0099373E">
        <w:rPr>
          <w:b w:val="0"/>
          <w:bCs/>
          <w:color w:val="ED7D31" w:themeColor="accent2"/>
        </w:rPr>
        <w:t>d</w:t>
      </w:r>
      <w:r>
        <w:rPr>
          <w:b w:val="0"/>
          <w:bCs/>
          <w:color w:val="ED7D31" w:themeColor="accent2"/>
        </w:rPr>
        <w:t>e</w:t>
      </w:r>
      <w:r w:rsidRPr="0099373E">
        <w:rPr>
          <w:b w:val="0"/>
          <w:bCs/>
          <w:color w:val="ED7D31" w:themeColor="accent2"/>
        </w:rPr>
        <w:t>mnities</w:t>
      </w:r>
      <w:bookmarkEnd w:id="70"/>
      <w:r w:rsidRPr="0099373E">
        <w:rPr>
          <w:b w:val="0"/>
          <w:bCs/>
          <w:color w:val="ED7D31" w:themeColor="accent2"/>
        </w:rPr>
        <w:t xml:space="preserve"> </w:t>
      </w:r>
    </w:p>
    <w:p w14:paraId="17D6F7CB" w14:textId="77777777" w:rsidR="00280CC9" w:rsidRPr="0099373E" w:rsidRDefault="00280CC9" w:rsidP="00280CC9">
      <w:pPr>
        <w:pStyle w:val="LegalVision2"/>
        <w:ind w:left="425" w:hanging="425"/>
        <w:rPr>
          <w:b w:val="0"/>
        </w:rPr>
      </w:pPr>
      <w:r w:rsidRPr="0099373E">
        <w:rPr>
          <w:b w:val="0"/>
        </w:rPr>
        <w:t xml:space="preserve">Except to the extent that the </w:t>
      </w:r>
      <w:r>
        <w:rPr>
          <w:b w:val="0"/>
        </w:rPr>
        <w:t xml:space="preserve">Liability arose from our </w:t>
      </w:r>
      <w:r w:rsidRPr="0099373E">
        <w:rPr>
          <w:b w:val="0"/>
        </w:rPr>
        <w:t>negligent act</w:t>
      </w:r>
      <w:r>
        <w:rPr>
          <w:b w:val="0"/>
        </w:rPr>
        <w:t>s</w:t>
      </w:r>
      <w:r w:rsidRPr="0099373E">
        <w:rPr>
          <w:b w:val="0"/>
        </w:rPr>
        <w:t xml:space="preserve"> or omission</w:t>
      </w:r>
      <w:r>
        <w:rPr>
          <w:b w:val="0"/>
        </w:rPr>
        <w:t>s</w:t>
      </w:r>
      <w:r w:rsidRPr="0099373E">
        <w:rPr>
          <w:b w:val="0"/>
        </w:rPr>
        <w:t xml:space="preserve"> or any of </w:t>
      </w:r>
      <w:r>
        <w:rPr>
          <w:b w:val="0"/>
        </w:rPr>
        <w:t xml:space="preserve">our </w:t>
      </w:r>
      <w:r w:rsidRPr="0099373E">
        <w:rPr>
          <w:b w:val="0"/>
        </w:rPr>
        <w:t xml:space="preserve">Personnel, </w:t>
      </w:r>
      <w:r>
        <w:rPr>
          <w:b w:val="0"/>
        </w:rPr>
        <w:t xml:space="preserve">you </w:t>
      </w:r>
      <w:r w:rsidRPr="0099373E">
        <w:rPr>
          <w:b w:val="0"/>
        </w:rPr>
        <w:t>indemnif</w:t>
      </w:r>
      <w:r>
        <w:rPr>
          <w:b w:val="0"/>
        </w:rPr>
        <w:t xml:space="preserve">y us </w:t>
      </w:r>
      <w:r w:rsidRPr="0099373E">
        <w:rPr>
          <w:b w:val="0"/>
        </w:rPr>
        <w:t xml:space="preserve">and </w:t>
      </w:r>
      <w:r>
        <w:rPr>
          <w:b w:val="0"/>
        </w:rPr>
        <w:t xml:space="preserve">our </w:t>
      </w:r>
      <w:r w:rsidRPr="0099373E">
        <w:rPr>
          <w:b w:val="0"/>
        </w:rPr>
        <w:t xml:space="preserve">Personnel against all </w:t>
      </w:r>
      <w:r>
        <w:rPr>
          <w:b w:val="0"/>
        </w:rPr>
        <w:t xml:space="preserve">Liability </w:t>
      </w:r>
      <w:r w:rsidRPr="0099373E">
        <w:rPr>
          <w:b w:val="0"/>
        </w:rPr>
        <w:t xml:space="preserve">that </w:t>
      </w:r>
      <w:r>
        <w:rPr>
          <w:b w:val="0"/>
        </w:rPr>
        <w:t xml:space="preserve">we </w:t>
      </w:r>
      <w:r w:rsidRPr="0099373E">
        <w:rPr>
          <w:b w:val="0"/>
        </w:rPr>
        <w:t xml:space="preserve">or any of </w:t>
      </w:r>
      <w:r>
        <w:rPr>
          <w:b w:val="0"/>
        </w:rPr>
        <w:t xml:space="preserve">our </w:t>
      </w:r>
      <w:r w:rsidRPr="0099373E">
        <w:rPr>
          <w:b w:val="0"/>
        </w:rPr>
        <w:t>Personnel may sustain or incur as a result, whether directly or indirectly, of:</w:t>
      </w:r>
    </w:p>
    <w:p w14:paraId="1534B19D" w14:textId="3509EE4E" w:rsidR="00280CC9" w:rsidRPr="00280CC9" w:rsidRDefault="00280CC9" w:rsidP="00280CC9">
      <w:pPr>
        <w:pStyle w:val="LegalVision3"/>
        <w:spacing w:before="120" w:after="120"/>
        <w:ind w:left="850" w:hanging="425"/>
      </w:pPr>
      <w:r w:rsidRPr="00280CC9">
        <w:t>your or your Personnel’s breach of clauses</w:t>
      </w:r>
      <w:r w:rsidR="006F29A2">
        <w:t xml:space="preserve"> </w:t>
      </w:r>
      <w:r w:rsidR="006F29A2">
        <w:fldChar w:fldCharType="begin"/>
      </w:r>
      <w:r w:rsidR="006F29A2">
        <w:instrText xml:space="preserve"> REF _Ref25053833 \r \h </w:instrText>
      </w:r>
      <w:r w:rsidR="006F29A2">
        <w:fldChar w:fldCharType="separate"/>
      </w:r>
      <w:r w:rsidR="001618FC">
        <w:t>4</w:t>
      </w:r>
      <w:r w:rsidR="006F29A2">
        <w:fldChar w:fldCharType="end"/>
      </w:r>
      <w:r w:rsidRPr="00280CC9">
        <w:t xml:space="preserve">, </w:t>
      </w:r>
      <w:r w:rsidR="006F29A2">
        <w:fldChar w:fldCharType="begin"/>
      </w:r>
      <w:r w:rsidR="006F29A2">
        <w:instrText xml:space="preserve"> REF _Ref25053846 \r \h </w:instrText>
      </w:r>
      <w:r w:rsidR="006F29A2">
        <w:fldChar w:fldCharType="separate"/>
      </w:r>
      <w:r w:rsidR="001618FC">
        <w:t>6</w:t>
      </w:r>
      <w:r w:rsidR="006F29A2">
        <w:fldChar w:fldCharType="end"/>
      </w:r>
      <w:r w:rsidRPr="00280CC9">
        <w:t xml:space="preserve">, </w:t>
      </w:r>
      <w:r w:rsidR="006F29A2">
        <w:fldChar w:fldCharType="begin"/>
      </w:r>
      <w:r w:rsidR="006F29A2">
        <w:instrText xml:space="preserve"> REF _Ref25053862 \r \h </w:instrText>
      </w:r>
      <w:r w:rsidR="006F29A2">
        <w:fldChar w:fldCharType="separate"/>
      </w:r>
      <w:r w:rsidR="001618FC">
        <w:t>8</w:t>
      </w:r>
      <w:r w:rsidR="006F29A2">
        <w:fldChar w:fldCharType="end"/>
      </w:r>
      <w:r w:rsidRPr="00280CC9">
        <w:t xml:space="preserve">, </w:t>
      </w:r>
      <w:r w:rsidRPr="00280CC9">
        <w:fldChar w:fldCharType="begin"/>
      </w:r>
      <w:r w:rsidRPr="00280CC9">
        <w:instrText xml:space="preserve"> REF _Ref497135650 \w \h  \* MERGEFORMAT </w:instrText>
      </w:r>
      <w:r w:rsidRPr="00280CC9">
        <w:fldChar w:fldCharType="separate"/>
      </w:r>
      <w:r w:rsidR="001618FC">
        <w:t>9</w:t>
      </w:r>
      <w:r w:rsidRPr="00280CC9">
        <w:fldChar w:fldCharType="end"/>
      </w:r>
      <w:r w:rsidRPr="00280CC9">
        <w:t xml:space="preserve">, </w:t>
      </w:r>
      <w:r w:rsidRPr="00280CC9">
        <w:fldChar w:fldCharType="begin"/>
      </w:r>
      <w:r w:rsidRPr="00280CC9">
        <w:instrText xml:space="preserve"> REF _Ref19029123 \w \h  \* MERGEFORMAT </w:instrText>
      </w:r>
      <w:r w:rsidRPr="00280CC9">
        <w:fldChar w:fldCharType="separate"/>
      </w:r>
      <w:r w:rsidR="001618FC">
        <w:t>10</w:t>
      </w:r>
      <w:r w:rsidRPr="00280CC9">
        <w:fldChar w:fldCharType="end"/>
      </w:r>
      <w:r w:rsidRPr="00280CC9">
        <w:t xml:space="preserve">, </w:t>
      </w:r>
      <w:r w:rsidR="006F29A2">
        <w:fldChar w:fldCharType="begin"/>
      </w:r>
      <w:r w:rsidR="006F29A2">
        <w:instrText xml:space="preserve"> REF _Ref25053877 \r \h </w:instrText>
      </w:r>
      <w:r w:rsidR="006F29A2">
        <w:fldChar w:fldCharType="separate"/>
      </w:r>
      <w:r w:rsidR="001618FC">
        <w:t>12</w:t>
      </w:r>
      <w:r w:rsidR="006F29A2">
        <w:fldChar w:fldCharType="end"/>
      </w:r>
      <w:r w:rsidR="006F29A2">
        <w:t xml:space="preserve"> </w:t>
      </w:r>
      <w:r w:rsidRPr="00280CC9">
        <w:t>and</w:t>
      </w:r>
      <w:r w:rsidR="006F29A2">
        <w:t xml:space="preserve"> </w:t>
      </w:r>
      <w:r w:rsidR="006F29A2">
        <w:fldChar w:fldCharType="begin"/>
      </w:r>
      <w:r w:rsidR="006F29A2">
        <w:instrText xml:space="preserve"> REF _Ref25053898 \r \h </w:instrText>
      </w:r>
      <w:r w:rsidR="006F29A2">
        <w:fldChar w:fldCharType="separate"/>
      </w:r>
      <w:r w:rsidR="001618FC">
        <w:t>13</w:t>
      </w:r>
      <w:r w:rsidR="006F29A2">
        <w:fldChar w:fldCharType="end"/>
      </w:r>
      <w:r w:rsidRPr="00280CC9">
        <w:t>;</w:t>
      </w:r>
      <w:r w:rsidR="001618FC">
        <w:t xml:space="preserve"> and</w:t>
      </w:r>
    </w:p>
    <w:p w14:paraId="35ACF580" w14:textId="6F1885CE" w:rsidR="00280CC9" w:rsidRPr="00280CC9" w:rsidRDefault="00280CC9" w:rsidP="00280CC9">
      <w:pPr>
        <w:pStyle w:val="LegalVision3"/>
        <w:spacing w:before="120" w:after="120"/>
        <w:ind w:left="850" w:hanging="425"/>
      </w:pPr>
      <w:r>
        <w:t xml:space="preserve">your or your Personnel’s </w:t>
      </w:r>
      <w:r w:rsidRPr="0099373E">
        <w:t xml:space="preserve">negligent, unlawful or </w:t>
      </w:r>
      <w:proofErr w:type="spellStart"/>
      <w:r w:rsidRPr="0099373E">
        <w:t>wilful</w:t>
      </w:r>
      <w:proofErr w:type="spellEnd"/>
      <w:r w:rsidRPr="0099373E">
        <w:t xml:space="preserve"> act</w:t>
      </w:r>
      <w:r>
        <w:t>s</w:t>
      </w:r>
      <w:r w:rsidRPr="0099373E">
        <w:t xml:space="preserve"> or omission</w:t>
      </w:r>
      <w:r>
        <w:t>s</w:t>
      </w:r>
      <w:r w:rsidRPr="0099373E">
        <w:t xml:space="preserve"> in connection with th</w:t>
      </w:r>
      <w:r w:rsidR="005948C7">
        <w:t>ese Terms</w:t>
      </w:r>
      <w:r>
        <w:t>.</w:t>
      </w:r>
    </w:p>
    <w:p w14:paraId="285C5E47" w14:textId="7E54C604" w:rsidR="00D57A8E" w:rsidRPr="009A20EB" w:rsidRDefault="00CD0E50" w:rsidP="00656C91">
      <w:pPr>
        <w:pStyle w:val="LegalVision1"/>
        <w:tabs>
          <w:tab w:val="clear" w:pos="680"/>
        </w:tabs>
        <w:spacing w:before="120" w:after="120"/>
        <w:ind w:left="425" w:hanging="425"/>
        <w:rPr>
          <w:color w:val="F36B24"/>
        </w:rPr>
      </w:pPr>
      <w:r w:rsidRPr="009A20EB">
        <w:rPr>
          <w:b w:val="0"/>
          <w:bCs/>
          <w:color w:val="F36B24"/>
        </w:rPr>
        <w:t xml:space="preserve">Limitations on </w:t>
      </w:r>
      <w:bookmarkStart w:id="71" w:name="_Ref19029031"/>
      <w:bookmarkEnd w:id="65"/>
      <w:r w:rsidR="00C86E95" w:rsidRPr="009A20EB">
        <w:rPr>
          <w:b w:val="0"/>
          <w:bCs/>
          <w:color w:val="F36B24"/>
        </w:rPr>
        <w:t>Liability</w:t>
      </w:r>
      <w:bookmarkEnd w:id="62"/>
      <w:bookmarkEnd w:id="63"/>
      <w:bookmarkEnd w:id="71"/>
    </w:p>
    <w:p w14:paraId="7332CF01" w14:textId="065DDF73" w:rsidR="00D57A8E" w:rsidRDefault="00C86E95" w:rsidP="00656C91">
      <w:pPr>
        <w:pStyle w:val="LegalVision2"/>
        <w:tabs>
          <w:tab w:val="clear" w:pos="680"/>
        </w:tabs>
        <w:spacing w:before="120" w:after="120"/>
        <w:ind w:left="425" w:hanging="425"/>
        <w:rPr>
          <w:b w:val="0"/>
        </w:rPr>
      </w:pPr>
      <w:bookmarkStart w:id="72" w:name="_Ref501035971"/>
      <w:r w:rsidRPr="00191F0A">
        <w:rPr>
          <w:b w:val="0"/>
        </w:rPr>
        <w:t xml:space="preserve">Despite anything to the contrary </w:t>
      </w:r>
      <w:r w:rsidR="00F07210">
        <w:rPr>
          <w:b w:val="0"/>
        </w:rPr>
        <w:t xml:space="preserve">(except for clause </w:t>
      </w:r>
      <w:r w:rsidR="00F07210">
        <w:rPr>
          <w:b w:val="0"/>
        </w:rPr>
        <w:fldChar w:fldCharType="begin"/>
      </w:r>
      <w:r w:rsidR="00F07210">
        <w:rPr>
          <w:b w:val="0"/>
        </w:rPr>
        <w:instrText xml:space="preserve"> REF _Ref24445896 \r \h </w:instrText>
      </w:r>
      <w:r w:rsidR="00F07210">
        <w:rPr>
          <w:b w:val="0"/>
        </w:rPr>
      </w:r>
      <w:r w:rsidR="00F07210">
        <w:rPr>
          <w:b w:val="0"/>
        </w:rPr>
        <w:fldChar w:fldCharType="separate"/>
      </w:r>
      <w:r w:rsidR="001618FC">
        <w:rPr>
          <w:b w:val="0"/>
        </w:rPr>
        <w:t>15</w:t>
      </w:r>
      <w:r w:rsidR="00F07210">
        <w:rPr>
          <w:b w:val="0"/>
        </w:rPr>
        <w:fldChar w:fldCharType="end"/>
      </w:r>
      <w:r w:rsidR="00F07210">
        <w:rPr>
          <w:b w:val="0"/>
        </w:rPr>
        <w:t xml:space="preserve">) and </w:t>
      </w:r>
      <w:r w:rsidRPr="00191F0A">
        <w:rPr>
          <w:b w:val="0"/>
        </w:rPr>
        <w:t>to the maximum extent permitted by law:</w:t>
      </w:r>
      <w:bookmarkEnd w:id="72"/>
      <w:r w:rsidRPr="00191F0A">
        <w:rPr>
          <w:b w:val="0"/>
        </w:rPr>
        <w:t xml:space="preserve"> </w:t>
      </w:r>
    </w:p>
    <w:p w14:paraId="3E0718EE" w14:textId="62E3A32C" w:rsidR="00CD0E50" w:rsidRPr="003866DF" w:rsidRDefault="00CD0E50" w:rsidP="00A91565">
      <w:pPr>
        <w:pStyle w:val="LegalVision3"/>
        <w:spacing w:before="120" w:after="120"/>
        <w:ind w:left="850" w:hanging="425"/>
      </w:pPr>
      <w:r w:rsidRPr="00177B58">
        <w:t xml:space="preserve">we will not </w:t>
      </w:r>
      <w:r w:rsidRPr="003866DF">
        <w:t>be liable for any Consequential Loss;</w:t>
      </w:r>
    </w:p>
    <w:p w14:paraId="227B0DEF" w14:textId="1E1ED20C" w:rsidR="00CD0E50" w:rsidRPr="003866DF" w:rsidRDefault="00CD0E50" w:rsidP="00A91565">
      <w:pPr>
        <w:pStyle w:val="LegalVision3"/>
        <w:spacing w:before="120" w:after="120"/>
        <w:ind w:left="850" w:hanging="425"/>
      </w:pPr>
      <w:r w:rsidRPr="00177B58">
        <w:t>a Party’s</w:t>
      </w:r>
      <w:r w:rsidR="00C86E95" w:rsidRPr="003866DF">
        <w:t xml:space="preserve"> </w:t>
      </w:r>
      <w:r w:rsidRPr="003866DF">
        <w:t xml:space="preserve">liability for any </w:t>
      </w:r>
      <w:r w:rsidR="00C86E95" w:rsidRPr="003866DF">
        <w:t xml:space="preserve">Liability </w:t>
      </w:r>
      <w:r w:rsidRPr="003866DF">
        <w:t>under th</w:t>
      </w:r>
      <w:r w:rsidR="00425C68" w:rsidRPr="003866DF">
        <w:t>ese Terms</w:t>
      </w:r>
      <w:r w:rsidR="00C86E95" w:rsidRPr="003866DF">
        <w:t xml:space="preserve"> will be </w:t>
      </w:r>
      <w:r w:rsidRPr="003866DF">
        <w:t xml:space="preserve">reduced proportionately to the extent the relevant Liability was caused or contributed to by the acts or omissions of </w:t>
      </w:r>
      <w:r w:rsidRPr="00177B58">
        <w:t>the other Party (or any of its Personnel)</w:t>
      </w:r>
      <w:r w:rsidRPr="003866DF">
        <w:t>; and</w:t>
      </w:r>
    </w:p>
    <w:p w14:paraId="74EC2528" w14:textId="709245BD" w:rsidR="00D57A8E" w:rsidRPr="003866DF" w:rsidRDefault="00CD0E50" w:rsidP="00656C91">
      <w:pPr>
        <w:pStyle w:val="LegalVision3"/>
        <w:spacing w:before="120" w:after="120"/>
        <w:ind w:left="850" w:hanging="425"/>
        <w:rPr>
          <w:b/>
        </w:rPr>
      </w:pPr>
      <w:r w:rsidRPr="003866DF">
        <w:t xml:space="preserve">our aggregate liability for any Liability arising from or in connection with </w:t>
      </w:r>
      <w:r w:rsidR="00425C68" w:rsidRPr="003866DF">
        <w:t>these Terms</w:t>
      </w:r>
      <w:r w:rsidRPr="003866DF">
        <w:t xml:space="preserve"> will be limited to</w:t>
      </w:r>
      <w:r w:rsidR="00C86E95" w:rsidRPr="003866DF">
        <w:t xml:space="preserve"> </w:t>
      </w:r>
      <w:r w:rsidRPr="00177B58">
        <w:t xml:space="preserve">us resupplying the Services to you or, in our sole discretion, to </w:t>
      </w:r>
      <w:r w:rsidR="00811BC7" w:rsidRPr="00177B58">
        <w:t>us repaying you the amount of the Fees paid by you to us in the immediately preceding 12 months for the supply of the relevant Services to which the Liability relates</w:t>
      </w:r>
      <w:r w:rsidRPr="003866DF">
        <w:t xml:space="preserve">. </w:t>
      </w:r>
    </w:p>
    <w:p w14:paraId="03D3C019" w14:textId="368A5FF8" w:rsidR="00CD0E50" w:rsidRDefault="00CD0E50" w:rsidP="00A91565">
      <w:pPr>
        <w:pStyle w:val="LegalVision2"/>
        <w:tabs>
          <w:tab w:val="clear" w:pos="680"/>
        </w:tabs>
        <w:spacing w:before="120" w:after="120"/>
        <w:ind w:left="425" w:hanging="425"/>
        <w:rPr>
          <w:b w:val="0"/>
        </w:rPr>
      </w:pPr>
      <w:bookmarkStart w:id="73" w:name="_Ref512341470"/>
      <w:bookmarkStart w:id="74" w:name="_Ref501035952"/>
      <w:r>
        <w:rPr>
          <w:b w:val="0"/>
        </w:rPr>
        <w:t xml:space="preserve">This clause </w:t>
      </w:r>
      <w:r>
        <w:rPr>
          <w:b w:val="0"/>
        </w:rPr>
        <w:fldChar w:fldCharType="begin"/>
      </w:r>
      <w:r>
        <w:rPr>
          <w:b w:val="0"/>
        </w:rPr>
        <w:instrText xml:space="preserve"> REF _Ref19029031 \w \h </w:instrText>
      </w:r>
      <w:r>
        <w:rPr>
          <w:b w:val="0"/>
        </w:rPr>
      </w:r>
      <w:r>
        <w:rPr>
          <w:b w:val="0"/>
        </w:rPr>
        <w:fldChar w:fldCharType="separate"/>
      </w:r>
      <w:r w:rsidR="001618FC">
        <w:rPr>
          <w:b w:val="0"/>
        </w:rPr>
        <w:t>16</w:t>
      </w:r>
      <w:r>
        <w:rPr>
          <w:b w:val="0"/>
        </w:rPr>
        <w:fldChar w:fldCharType="end"/>
      </w:r>
      <w:r>
        <w:rPr>
          <w:b w:val="0"/>
        </w:rPr>
        <w:t xml:space="preserve"> will survive termination or expiry of </w:t>
      </w:r>
      <w:r w:rsidR="00425C68">
        <w:rPr>
          <w:b w:val="0"/>
        </w:rPr>
        <w:t>these Terms</w:t>
      </w:r>
      <w:r>
        <w:rPr>
          <w:b w:val="0"/>
        </w:rPr>
        <w:t>.</w:t>
      </w:r>
    </w:p>
    <w:p w14:paraId="6B0F9728" w14:textId="29FD8A83" w:rsidR="00CD0E50" w:rsidRPr="009A20EB" w:rsidRDefault="00CD0E50" w:rsidP="00656C91">
      <w:pPr>
        <w:pStyle w:val="LegalVision1"/>
        <w:ind w:left="425" w:hanging="425"/>
        <w:rPr>
          <w:b w:val="0"/>
          <w:color w:val="F36B24"/>
        </w:rPr>
      </w:pPr>
      <w:bookmarkStart w:id="75" w:name="_Ref19101131"/>
      <w:r w:rsidRPr="009A20EB">
        <w:rPr>
          <w:b w:val="0"/>
          <w:bCs/>
          <w:color w:val="F36B24"/>
        </w:rPr>
        <w:t>Exclusions to Liability</w:t>
      </w:r>
      <w:bookmarkEnd w:id="75"/>
    </w:p>
    <w:bookmarkEnd w:id="73"/>
    <w:p w14:paraId="6AADF011" w14:textId="50FAE6F3" w:rsidR="00D57A8E" w:rsidRPr="00191F0A" w:rsidRDefault="00442607" w:rsidP="00656C91">
      <w:pPr>
        <w:pStyle w:val="LegalVision2"/>
        <w:tabs>
          <w:tab w:val="clear" w:pos="680"/>
        </w:tabs>
        <w:spacing w:before="120" w:after="120"/>
        <w:ind w:left="425" w:hanging="425"/>
        <w:rPr>
          <w:b w:val="0"/>
        </w:rPr>
      </w:pPr>
      <w:r>
        <w:rPr>
          <w:b w:val="0"/>
        </w:rPr>
        <w:t>You</w:t>
      </w:r>
      <w:r w:rsidR="00C86E95" w:rsidRPr="00191F0A">
        <w:rPr>
          <w:b w:val="0"/>
        </w:rPr>
        <w:t xml:space="preserve"> acknowledge and agree that:</w:t>
      </w:r>
    </w:p>
    <w:p w14:paraId="2DDFB81C" w14:textId="227969C9" w:rsidR="00D57A8E" w:rsidRPr="005377A5" w:rsidRDefault="00442607" w:rsidP="00656C91">
      <w:pPr>
        <w:pStyle w:val="LegalVision3"/>
        <w:spacing w:before="120" w:after="120"/>
        <w:ind w:left="850" w:hanging="425"/>
      </w:pPr>
      <w:r>
        <w:t>you</w:t>
      </w:r>
      <w:r w:rsidR="00C86E95">
        <w:t xml:space="preserve"> </w:t>
      </w:r>
      <w:r>
        <w:t>are</w:t>
      </w:r>
      <w:r w:rsidR="00C86E95">
        <w:t xml:space="preserve"> responsi</w:t>
      </w:r>
      <w:r w:rsidR="0022428F">
        <w:t>ble for all users using the</w:t>
      </w:r>
      <w:r w:rsidR="00C86E95">
        <w:t xml:space="preserve"> Services, including </w:t>
      </w:r>
      <w:r>
        <w:t>yo</w:t>
      </w:r>
      <w:r w:rsidRPr="00656C91">
        <w:t>ur</w:t>
      </w:r>
      <w:r w:rsidR="00C86E95" w:rsidRPr="00656C91">
        <w:t xml:space="preserve"> </w:t>
      </w:r>
      <w:r w:rsidR="00C86E95" w:rsidRPr="005377A5">
        <w:t>Personnel</w:t>
      </w:r>
      <w:r w:rsidR="008D053C" w:rsidRPr="0076535A">
        <w:rPr>
          <w:i/>
          <w:iCs/>
          <w:color w:val="ED7D31" w:themeColor="accent2"/>
        </w:rPr>
        <w:t xml:space="preserve"> </w:t>
      </w:r>
      <w:r w:rsidR="008D053C" w:rsidRPr="0076535A">
        <w:t xml:space="preserve">and any </w:t>
      </w:r>
      <w:proofErr w:type="spellStart"/>
      <w:r w:rsidR="008D053C" w:rsidRPr="0076535A">
        <w:t>Authorised</w:t>
      </w:r>
      <w:proofErr w:type="spellEnd"/>
      <w:r w:rsidR="008D053C" w:rsidRPr="0076535A">
        <w:t xml:space="preserve"> Users</w:t>
      </w:r>
      <w:r w:rsidR="00C86E95" w:rsidRPr="005377A5">
        <w:t xml:space="preserve">; </w:t>
      </w:r>
    </w:p>
    <w:p w14:paraId="7AA6CE47" w14:textId="165119A6" w:rsidR="00D57A8E" w:rsidRDefault="00442607" w:rsidP="00656C91">
      <w:pPr>
        <w:pStyle w:val="LegalVision3"/>
        <w:spacing w:before="120" w:after="120"/>
        <w:ind w:left="850" w:hanging="425"/>
      </w:pPr>
      <w:r>
        <w:t>you</w:t>
      </w:r>
      <w:r w:rsidR="0022428F">
        <w:t xml:space="preserve"> use the S</w:t>
      </w:r>
      <w:r w:rsidR="00C86E95">
        <w:t xml:space="preserve">ervices and any associated programs and files at </w:t>
      </w:r>
      <w:r>
        <w:t>your</w:t>
      </w:r>
      <w:r w:rsidR="00C86E95">
        <w:t xml:space="preserve"> own risk;</w:t>
      </w:r>
    </w:p>
    <w:p w14:paraId="6C447E44" w14:textId="17ED1085" w:rsidR="00D57A8E" w:rsidRPr="00B70203" w:rsidRDefault="00C86E95" w:rsidP="00656C91">
      <w:pPr>
        <w:pStyle w:val="LegalVision3"/>
        <w:spacing w:before="120" w:after="120"/>
        <w:ind w:left="850" w:hanging="425"/>
      </w:pPr>
      <w:r w:rsidRPr="00E52F20">
        <w:t>the technical processin</w:t>
      </w:r>
      <w:r w:rsidR="0022428F">
        <w:t>g and transmission of the S</w:t>
      </w:r>
      <w:r w:rsidRPr="00E52F20">
        <w:t xml:space="preserve">ervices, including Customer Data, </w:t>
      </w:r>
      <w:r w:rsidRPr="00B70203">
        <w:t>may be transferred unencrypted and involves:</w:t>
      </w:r>
    </w:p>
    <w:p w14:paraId="1AACD5F1" w14:textId="3C1F4F9D" w:rsidR="00D57A8E" w:rsidRPr="00B70203" w:rsidRDefault="00C86E95" w:rsidP="00656C91">
      <w:pPr>
        <w:pStyle w:val="LegalVision4"/>
        <w:keepLines w:val="0"/>
        <w:widowControl w:val="0"/>
        <w:ind w:left="1276" w:hanging="425"/>
      </w:pPr>
      <w:r w:rsidRPr="00B70203">
        <w:t xml:space="preserve">transmissions over various networks; and </w:t>
      </w:r>
    </w:p>
    <w:p w14:paraId="73982CEE" w14:textId="77777777" w:rsidR="00D57A8E" w:rsidRPr="00B70203" w:rsidRDefault="00C86E95" w:rsidP="00656C91">
      <w:pPr>
        <w:pStyle w:val="LegalVision4"/>
        <w:keepLines w:val="0"/>
        <w:widowControl w:val="0"/>
        <w:spacing w:before="120" w:after="120"/>
        <w:ind w:left="1276" w:hanging="425"/>
      </w:pPr>
      <w:r w:rsidRPr="00B70203">
        <w:t xml:space="preserve">changes to conform and adapt to technical requirements of connecting networks or devices; </w:t>
      </w:r>
    </w:p>
    <w:p w14:paraId="30009103" w14:textId="0F1E6800" w:rsidR="00D57A8E" w:rsidRPr="00B70203" w:rsidRDefault="00442607" w:rsidP="00656C91">
      <w:pPr>
        <w:pStyle w:val="LegalVision3"/>
        <w:spacing w:before="120" w:after="120"/>
        <w:ind w:left="850" w:hanging="425"/>
      </w:pPr>
      <w:r w:rsidRPr="00B70203">
        <w:t>we</w:t>
      </w:r>
      <w:r w:rsidR="00C86E95" w:rsidRPr="00B70203">
        <w:t xml:space="preserve"> may use third party service providers to </w:t>
      </w:r>
      <w:r w:rsidR="0022428F">
        <w:t xml:space="preserve">integrate with the Services or to </w:t>
      </w:r>
      <w:r w:rsidR="00C86E95" w:rsidRPr="00B70203">
        <w:t xml:space="preserve">host the Services. If the providers of </w:t>
      </w:r>
      <w:proofErr w:type="gramStart"/>
      <w:r w:rsidR="00C86E95" w:rsidRPr="00B70203">
        <w:t>third party</w:t>
      </w:r>
      <w:proofErr w:type="gramEnd"/>
      <w:r w:rsidR="00C86E95" w:rsidRPr="00B70203">
        <w:t xml:space="preserve"> applications or services cease to make their services or programs available on reasonable terms, </w:t>
      </w:r>
      <w:r w:rsidRPr="00B70203">
        <w:t>we</w:t>
      </w:r>
      <w:r w:rsidR="00C86E95" w:rsidRPr="00B70203">
        <w:t xml:space="preserve"> may cease providing any affected features without Liability or entitling </w:t>
      </w:r>
      <w:r w:rsidRPr="00B70203">
        <w:t>you</w:t>
      </w:r>
      <w:r w:rsidR="007E45BC" w:rsidRPr="00B70203">
        <w:t xml:space="preserve"> </w:t>
      </w:r>
      <w:r w:rsidR="00C86E95" w:rsidRPr="00B70203">
        <w:t>to any refund, credit, or other compensation;</w:t>
      </w:r>
    </w:p>
    <w:p w14:paraId="20C7DEF5" w14:textId="080C6958" w:rsidR="00D57A8E" w:rsidRDefault="0022428F" w:rsidP="00656C91">
      <w:pPr>
        <w:pStyle w:val="LegalVision3"/>
        <w:spacing w:before="120" w:after="120"/>
        <w:ind w:left="850" w:hanging="425"/>
      </w:pPr>
      <w:r>
        <w:rPr>
          <w:noProof/>
        </w:rPr>
        <w:t xml:space="preserve">the </w:t>
      </w:r>
      <w:r w:rsidR="00C86E95" w:rsidRPr="00B70203">
        <w:rPr>
          <w:noProof/>
        </w:rPr>
        <w:t>Services</w:t>
      </w:r>
      <w:r w:rsidR="00C86E95" w:rsidRPr="00B70203">
        <w:t xml:space="preserve"> may use</w:t>
      </w:r>
      <w:r w:rsidR="00C86E95">
        <w:t xml:space="preserve"> third party products, facilities or services. </w:t>
      </w:r>
      <w:r w:rsidR="00916D40">
        <w:t>W</w:t>
      </w:r>
      <w:r w:rsidR="00442607">
        <w:t>e</w:t>
      </w:r>
      <w:r w:rsidR="007846C8">
        <w:t xml:space="preserve"> do not </w:t>
      </w:r>
      <w:r w:rsidR="00C86E95">
        <w:t xml:space="preserve">make any warranty or representation in respect of the </w:t>
      </w:r>
      <w:proofErr w:type="gramStart"/>
      <w:r w:rsidR="00C86E95">
        <w:t>third party</w:t>
      </w:r>
      <w:proofErr w:type="gramEnd"/>
      <w:r w:rsidR="00C86E95">
        <w:t xml:space="preserve"> products, facilities or services; </w:t>
      </w:r>
    </w:p>
    <w:p w14:paraId="2EC11FB1" w14:textId="748659B8" w:rsidR="00D57A8E" w:rsidRPr="005377A5" w:rsidRDefault="00442607" w:rsidP="00656C91">
      <w:pPr>
        <w:pStyle w:val="LegalVision3"/>
        <w:spacing w:before="120" w:after="120"/>
        <w:ind w:left="850" w:hanging="425"/>
      </w:pPr>
      <w:r>
        <w:t>we</w:t>
      </w:r>
      <w:r w:rsidR="00C86E95">
        <w:t xml:space="preserve"> do </w:t>
      </w:r>
      <w:r w:rsidR="00C86E95" w:rsidRPr="005377A5">
        <w:t xml:space="preserve">not guarantee that any file or program available for download </w:t>
      </w:r>
      <w:r w:rsidR="00C86E95" w:rsidRPr="005377A5">
        <w:rPr>
          <w:noProof/>
        </w:rPr>
        <w:t>and/or</w:t>
      </w:r>
      <w:r w:rsidR="0022428F" w:rsidRPr="005377A5">
        <w:t xml:space="preserve"> execution from or via the </w:t>
      </w:r>
      <w:r w:rsidR="00C86E95" w:rsidRPr="005377A5">
        <w:t xml:space="preserve">Services is free from viruses or other conditions which could damage or interfere with </w:t>
      </w:r>
      <w:r w:rsidR="00F72AB7" w:rsidRPr="005377A5">
        <w:t>d</w:t>
      </w:r>
      <w:r w:rsidR="00C86E95" w:rsidRPr="005377A5">
        <w:t xml:space="preserve">ata, hardware or software with which it might </w:t>
      </w:r>
      <w:r w:rsidR="00C86E95" w:rsidRPr="005377A5">
        <w:rPr>
          <w:noProof/>
        </w:rPr>
        <w:t>be used</w:t>
      </w:r>
      <w:r w:rsidR="00C86E95" w:rsidRPr="005377A5">
        <w:t>;</w:t>
      </w:r>
    </w:p>
    <w:bookmarkEnd w:id="74"/>
    <w:p w14:paraId="41E9961A" w14:textId="584194A9" w:rsidR="00D57A8E" w:rsidRDefault="00442607" w:rsidP="00656C91">
      <w:pPr>
        <w:pStyle w:val="LegalVision3"/>
        <w:spacing w:before="120" w:after="120"/>
        <w:ind w:left="850" w:hanging="425"/>
      </w:pPr>
      <w:r w:rsidRPr="005377A5">
        <w:t>we</w:t>
      </w:r>
      <w:r w:rsidR="00C86E95" w:rsidRPr="005377A5">
        <w:t xml:space="preserve"> </w:t>
      </w:r>
      <w:r w:rsidRPr="005377A5">
        <w:t>are</w:t>
      </w:r>
      <w:r w:rsidR="00C86E95" w:rsidRPr="005377A5">
        <w:t xml:space="preserve"> not responsible for the integrity or existence of any </w:t>
      </w:r>
      <w:r w:rsidR="00F72AB7" w:rsidRPr="005377A5">
        <w:t>d</w:t>
      </w:r>
      <w:r w:rsidR="00C86E95" w:rsidRPr="005377A5">
        <w:t xml:space="preserve">ata on the Computing Environment, network or any device controlled by </w:t>
      </w:r>
      <w:r w:rsidRPr="005377A5">
        <w:t>you</w:t>
      </w:r>
      <w:r w:rsidR="00916D40" w:rsidRPr="005377A5">
        <w:t>,</w:t>
      </w:r>
      <w:r w:rsidR="00916D40" w:rsidRPr="005377A5">
        <w:rPr>
          <w:bCs/>
        </w:rPr>
        <w:t xml:space="preserve"> </w:t>
      </w:r>
      <w:r w:rsidR="008D053C" w:rsidRPr="0076535A">
        <w:t>your</w:t>
      </w:r>
      <w:r w:rsidR="008D053C" w:rsidRPr="0076535A">
        <w:rPr>
          <w:b/>
        </w:rPr>
        <w:t xml:space="preserve"> </w:t>
      </w:r>
      <w:proofErr w:type="spellStart"/>
      <w:r w:rsidR="008D053C" w:rsidRPr="0076535A">
        <w:t>Authorised</w:t>
      </w:r>
      <w:proofErr w:type="spellEnd"/>
      <w:r w:rsidR="008D053C" w:rsidRPr="0076535A">
        <w:t xml:space="preserve"> Users</w:t>
      </w:r>
      <w:r w:rsidR="00916D40" w:rsidRPr="005377A5">
        <w:t xml:space="preserve"> or your</w:t>
      </w:r>
      <w:r w:rsidR="00916D40">
        <w:t xml:space="preserve"> Personnel</w:t>
      </w:r>
      <w:r w:rsidR="00C86E95">
        <w:t>; and</w:t>
      </w:r>
    </w:p>
    <w:p w14:paraId="39304441" w14:textId="0C159CA9" w:rsidR="00D57A8E" w:rsidRDefault="00442607">
      <w:pPr>
        <w:pStyle w:val="LegalVision3"/>
        <w:spacing w:before="120" w:after="120"/>
        <w:ind w:left="850" w:hanging="425"/>
      </w:pPr>
      <w:r>
        <w:t>we</w:t>
      </w:r>
      <w:r w:rsidR="00C86E95">
        <w:t xml:space="preserve"> may pursue any available equitable or </w:t>
      </w:r>
      <w:r w:rsidR="00C86E95">
        <w:rPr>
          <w:noProof/>
        </w:rPr>
        <w:t>other remedy</w:t>
      </w:r>
      <w:r w:rsidR="00C86E95">
        <w:t xml:space="preserve"> against </w:t>
      </w:r>
      <w:r>
        <w:t>you</w:t>
      </w:r>
      <w:r w:rsidR="00F72AB7" w:rsidRPr="00F72AB7">
        <w:t xml:space="preserve"> </w:t>
      </w:r>
      <w:r w:rsidR="00C86E95">
        <w:t xml:space="preserve">if </w:t>
      </w:r>
      <w:r>
        <w:t>you</w:t>
      </w:r>
      <w:r w:rsidR="00F72AB7" w:rsidRPr="00F72AB7">
        <w:t xml:space="preserve"> </w:t>
      </w:r>
      <w:r w:rsidR="00C86E95">
        <w:t>breach any provision of th</w:t>
      </w:r>
      <w:r w:rsidR="00425C68">
        <w:t>ese Terms</w:t>
      </w:r>
      <w:r w:rsidR="00C86E95">
        <w:t>.</w:t>
      </w:r>
    </w:p>
    <w:p w14:paraId="4E545F77" w14:textId="66F0FA13" w:rsidR="00811BC7" w:rsidRDefault="00811BC7" w:rsidP="00656C91">
      <w:pPr>
        <w:pStyle w:val="LegalVision2"/>
        <w:ind w:left="425" w:hanging="425"/>
      </w:pPr>
      <w:r>
        <w:rPr>
          <w:b w:val="0"/>
        </w:rPr>
        <w:t xml:space="preserve">This clause </w:t>
      </w:r>
      <w:r>
        <w:rPr>
          <w:b w:val="0"/>
        </w:rPr>
        <w:fldChar w:fldCharType="begin"/>
      </w:r>
      <w:r>
        <w:rPr>
          <w:b w:val="0"/>
        </w:rPr>
        <w:instrText xml:space="preserve"> REF _Ref19101131 \w \h </w:instrText>
      </w:r>
      <w:r>
        <w:rPr>
          <w:b w:val="0"/>
        </w:rPr>
      </w:r>
      <w:r>
        <w:rPr>
          <w:b w:val="0"/>
        </w:rPr>
        <w:fldChar w:fldCharType="separate"/>
      </w:r>
      <w:r w:rsidR="001618FC">
        <w:rPr>
          <w:b w:val="0"/>
        </w:rPr>
        <w:t>17</w:t>
      </w:r>
      <w:r>
        <w:rPr>
          <w:b w:val="0"/>
        </w:rPr>
        <w:fldChar w:fldCharType="end"/>
      </w:r>
      <w:r>
        <w:rPr>
          <w:b w:val="0"/>
        </w:rPr>
        <w:t xml:space="preserve"> will survive termination or expiry of </w:t>
      </w:r>
      <w:r w:rsidR="00425C68">
        <w:rPr>
          <w:b w:val="0"/>
        </w:rPr>
        <w:t>these Terms</w:t>
      </w:r>
      <w:r>
        <w:rPr>
          <w:b w:val="0"/>
        </w:rPr>
        <w:t>.</w:t>
      </w:r>
    </w:p>
    <w:p w14:paraId="091240EB" w14:textId="479ECE7D" w:rsidR="00916D40" w:rsidRPr="003866DF" w:rsidRDefault="00C86E95" w:rsidP="00656C91">
      <w:pPr>
        <w:pStyle w:val="LegalVision1"/>
        <w:tabs>
          <w:tab w:val="clear" w:pos="680"/>
        </w:tabs>
        <w:spacing w:before="120" w:after="120"/>
        <w:ind w:left="425" w:hanging="425"/>
        <w:rPr>
          <w:b w:val="0"/>
          <w:bCs/>
          <w:color w:val="F36B24"/>
        </w:rPr>
      </w:pPr>
      <w:bookmarkStart w:id="76" w:name="_Toc502146747"/>
      <w:bookmarkStart w:id="77" w:name="_Ref507720997"/>
      <w:bookmarkStart w:id="78" w:name="_Ref517775791"/>
      <w:bookmarkStart w:id="79" w:name="_Ref12961018"/>
      <w:bookmarkStart w:id="80" w:name="_Ref19031337"/>
      <w:bookmarkStart w:id="81" w:name="_Ref19101429"/>
      <w:r w:rsidRPr="003866DF">
        <w:rPr>
          <w:b w:val="0"/>
          <w:bCs/>
          <w:color w:val="F36B24"/>
        </w:rPr>
        <w:t>Termination</w:t>
      </w:r>
      <w:bookmarkStart w:id="82" w:name="_Ref507708649"/>
      <w:bookmarkStart w:id="83" w:name="_Ref512845206"/>
      <w:bookmarkEnd w:id="76"/>
      <w:bookmarkEnd w:id="77"/>
      <w:bookmarkEnd w:id="78"/>
      <w:bookmarkEnd w:id="79"/>
      <w:bookmarkEnd w:id="80"/>
      <w:bookmarkEnd w:id="81"/>
    </w:p>
    <w:p w14:paraId="5709DE25" w14:textId="17264C6F" w:rsidR="00A80D4C" w:rsidRDefault="00811BC7" w:rsidP="00A91565">
      <w:pPr>
        <w:pStyle w:val="LegalVision2"/>
        <w:tabs>
          <w:tab w:val="clear" w:pos="680"/>
        </w:tabs>
        <w:spacing w:before="120" w:after="120"/>
        <w:ind w:left="425" w:hanging="425"/>
        <w:rPr>
          <w:b w:val="0"/>
        </w:rPr>
      </w:pPr>
      <w:bookmarkStart w:id="84" w:name="_Ref19101793"/>
      <w:bookmarkStart w:id="85" w:name="_Ref515975908"/>
      <w:bookmarkStart w:id="86" w:name="_Ref19031883"/>
      <w:r w:rsidRPr="00177B58">
        <w:rPr>
          <w:b w:val="0"/>
        </w:rPr>
        <w:t xml:space="preserve">You may </w:t>
      </w:r>
      <w:r w:rsidR="00425C68" w:rsidRPr="00177B58">
        <w:rPr>
          <w:b w:val="0"/>
        </w:rPr>
        <w:t>terminate these Terms</w:t>
      </w:r>
      <w:r w:rsidR="003866DF" w:rsidRPr="00177B58">
        <w:rPr>
          <w:b w:val="0"/>
        </w:rPr>
        <w:t xml:space="preserve"> and delete your Account</w:t>
      </w:r>
      <w:r w:rsidR="00425C68" w:rsidRPr="00177B58">
        <w:rPr>
          <w:b w:val="0"/>
        </w:rPr>
        <w:t xml:space="preserve"> </w:t>
      </w:r>
      <w:r w:rsidRPr="00177B58">
        <w:rPr>
          <w:b w:val="0"/>
        </w:rPr>
        <w:t>at any time</w:t>
      </w:r>
      <w:r w:rsidR="003866DF" w:rsidRPr="00177B58">
        <w:rPr>
          <w:b w:val="0"/>
        </w:rPr>
        <w:t xml:space="preserve"> through your Account settings</w:t>
      </w:r>
      <w:r w:rsidR="003866DF">
        <w:rPr>
          <w:b w:val="0"/>
        </w:rPr>
        <w:t>, and you will continue to have access to our Services through to the end of your then current billing period</w:t>
      </w:r>
      <w:r w:rsidR="003866DF" w:rsidRPr="00177B58">
        <w:rPr>
          <w:b w:val="0"/>
        </w:rPr>
        <w:t>.</w:t>
      </w:r>
      <w:bookmarkEnd w:id="84"/>
      <w:bookmarkEnd w:id="86"/>
    </w:p>
    <w:p w14:paraId="4EFCB730" w14:textId="1CAB9E2C" w:rsidR="003866DF" w:rsidRDefault="003866DF" w:rsidP="00A91565">
      <w:pPr>
        <w:pStyle w:val="LegalVision2"/>
        <w:tabs>
          <w:tab w:val="clear" w:pos="680"/>
        </w:tabs>
        <w:spacing w:before="120" w:after="120"/>
        <w:ind w:left="425" w:hanging="425"/>
        <w:rPr>
          <w:b w:val="0"/>
        </w:rPr>
      </w:pPr>
      <w:r>
        <w:rPr>
          <w:b w:val="0"/>
        </w:rPr>
        <w:t>We may terminate this Terms at any time with 30 days’ written notice.</w:t>
      </w:r>
    </w:p>
    <w:p w14:paraId="264E5990" w14:textId="51BCCBE9" w:rsidR="00A80D4C" w:rsidRPr="00656C91" w:rsidRDefault="00425C68" w:rsidP="00656C91">
      <w:pPr>
        <w:pStyle w:val="LegalVision2"/>
        <w:tabs>
          <w:tab w:val="clear" w:pos="680"/>
        </w:tabs>
        <w:spacing w:before="120" w:after="120"/>
        <w:ind w:left="425" w:hanging="425"/>
        <w:rPr>
          <w:b w:val="0"/>
          <w:bCs w:val="0"/>
        </w:rPr>
      </w:pPr>
      <w:bookmarkStart w:id="87" w:name="_Ref532537633"/>
      <w:r>
        <w:rPr>
          <w:rFonts w:ascii="Calibri" w:hAnsi="Calibri" w:cs="Calibri"/>
          <w:b w:val="0"/>
          <w:bCs w:val="0"/>
        </w:rPr>
        <w:t>These Terms</w:t>
      </w:r>
      <w:r w:rsidR="00A80D4C" w:rsidRPr="00656C91">
        <w:rPr>
          <w:rFonts w:ascii="Calibri" w:hAnsi="Calibri" w:cs="Calibri"/>
          <w:b w:val="0"/>
          <w:bCs w:val="0"/>
        </w:rPr>
        <w:t xml:space="preserve"> will terminate immediately upon written notice by:</w:t>
      </w:r>
      <w:bookmarkEnd w:id="87"/>
    </w:p>
    <w:p w14:paraId="26CEB3F1" w14:textId="70867531" w:rsidR="00A80D4C" w:rsidRPr="00A80D4C" w:rsidRDefault="00A80D4C" w:rsidP="00656C91">
      <w:pPr>
        <w:numPr>
          <w:ilvl w:val="0"/>
          <w:numId w:val="48"/>
        </w:numPr>
        <w:spacing w:before="120" w:after="0"/>
        <w:ind w:left="850" w:hanging="425"/>
        <w:rPr>
          <w:rFonts w:ascii="Calibri" w:eastAsia="Cambria" w:hAnsi="Calibri" w:cs="Calibri"/>
        </w:rPr>
      </w:pPr>
      <w:bookmarkStart w:id="88" w:name="_Ref532462549"/>
      <w:bookmarkStart w:id="89" w:name="_Ref532537627"/>
      <w:r w:rsidRPr="00A80D4C">
        <w:rPr>
          <w:rFonts w:ascii="Calibri" w:eastAsia="Cambria" w:hAnsi="Calibri" w:cs="Calibri"/>
        </w:rPr>
        <w:t>us</w:t>
      </w:r>
      <w:bookmarkEnd w:id="88"/>
      <w:r w:rsidRPr="00A80D4C">
        <w:rPr>
          <w:rFonts w:ascii="Calibri" w:eastAsia="Cambria" w:hAnsi="Calibri" w:cs="Calibri"/>
        </w:rPr>
        <w:t>:</w:t>
      </w:r>
      <w:bookmarkEnd w:id="89"/>
    </w:p>
    <w:p w14:paraId="62D9FB17" w14:textId="7AB56811" w:rsidR="00A80D4C" w:rsidRPr="003866DF" w:rsidRDefault="000325EE" w:rsidP="00656C91">
      <w:pPr>
        <w:numPr>
          <w:ilvl w:val="0"/>
          <w:numId w:val="47"/>
        </w:numPr>
        <w:spacing w:before="120" w:after="0"/>
        <w:ind w:left="1276" w:hanging="425"/>
        <w:rPr>
          <w:rFonts w:ascii="Calibri" w:eastAsia="Cambria" w:hAnsi="Calibri" w:cs="Calibri"/>
        </w:rPr>
      </w:pPr>
      <w:bookmarkStart w:id="90" w:name="_Ref532537387"/>
      <w:r>
        <w:rPr>
          <w:rFonts w:ascii="Calibri" w:eastAsia="Cambria" w:hAnsi="Calibri" w:cs="Calibri"/>
        </w:rPr>
        <w:t xml:space="preserve">if </w:t>
      </w:r>
      <w:r w:rsidR="00A80D4C" w:rsidRPr="00A80D4C">
        <w:rPr>
          <w:rFonts w:ascii="Calibri" w:eastAsia="Cambria" w:hAnsi="Calibri" w:cs="Calibri"/>
        </w:rPr>
        <w:t xml:space="preserve">you (or any of your Personnel) </w:t>
      </w:r>
      <w:r w:rsidR="00A80D4C" w:rsidRPr="003866DF">
        <w:rPr>
          <w:rFonts w:ascii="Calibri" w:eastAsia="Cambria" w:hAnsi="Calibri" w:cs="Calibri"/>
        </w:rPr>
        <w:t xml:space="preserve">breach any provision of </w:t>
      </w:r>
      <w:r w:rsidR="00425C68" w:rsidRPr="003866DF">
        <w:rPr>
          <w:rFonts w:ascii="Calibri" w:eastAsia="Cambria" w:hAnsi="Calibri" w:cs="Calibri"/>
        </w:rPr>
        <w:t>these</w:t>
      </w:r>
      <w:r w:rsidR="00C31597" w:rsidRPr="003866DF">
        <w:rPr>
          <w:rFonts w:ascii="Calibri" w:eastAsia="Cambria" w:hAnsi="Calibri" w:cs="Calibri"/>
        </w:rPr>
        <w:t xml:space="preserve"> </w:t>
      </w:r>
      <w:r w:rsidR="00425C68" w:rsidRPr="003866DF">
        <w:rPr>
          <w:rFonts w:ascii="Calibri" w:eastAsia="Cambria" w:hAnsi="Calibri" w:cs="Calibri"/>
        </w:rPr>
        <w:t>Terms</w:t>
      </w:r>
      <w:r w:rsidR="00A80D4C" w:rsidRPr="003866DF">
        <w:rPr>
          <w:rFonts w:ascii="Calibri" w:eastAsia="Cambria" w:hAnsi="Calibri" w:cs="Calibri"/>
        </w:rPr>
        <w:t xml:space="preserve"> and that breach has not been remedied within </w:t>
      </w:r>
      <w:r w:rsidR="00A80D4C" w:rsidRPr="00177B58">
        <w:rPr>
          <w:rFonts w:ascii="Calibri" w:eastAsia="Cambria" w:hAnsi="Calibri" w:cs="Calibri"/>
        </w:rPr>
        <w:t>10</w:t>
      </w:r>
      <w:r w:rsidR="003866DF" w:rsidRPr="003866DF">
        <w:rPr>
          <w:rFonts w:ascii="Calibri" w:eastAsia="Cambria" w:hAnsi="Calibri" w:cs="Calibri"/>
        </w:rPr>
        <w:t xml:space="preserve"> </w:t>
      </w:r>
      <w:r w:rsidR="00A80D4C" w:rsidRPr="003866DF">
        <w:rPr>
          <w:rFonts w:ascii="Calibri" w:eastAsia="Cambria" w:hAnsi="Calibri" w:cs="Calibri"/>
        </w:rPr>
        <w:t>Business Days of being notified by us;</w:t>
      </w:r>
      <w:bookmarkEnd w:id="90"/>
      <w:r w:rsidR="00A80D4C" w:rsidRPr="003866DF">
        <w:rPr>
          <w:rFonts w:ascii="Calibri" w:eastAsia="Cambria" w:hAnsi="Calibri" w:cs="Calibri"/>
        </w:rPr>
        <w:t xml:space="preserve"> </w:t>
      </w:r>
    </w:p>
    <w:p w14:paraId="5F8299B0" w14:textId="4434AB17" w:rsidR="00A80D4C" w:rsidRPr="003866DF" w:rsidRDefault="000325EE" w:rsidP="00656C91">
      <w:pPr>
        <w:numPr>
          <w:ilvl w:val="0"/>
          <w:numId w:val="47"/>
        </w:numPr>
        <w:spacing w:before="120" w:after="0"/>
        <w:ind w:left="1276" w:hanging="425"/>
        <w:rPr>
          <w:rFonts w:ascii="Calibri" w:eastAsia="Cambria" w:hAnsi="Calibri" w:cs="Calibri"/>
        </w:rPr>
      </w:pPr>
      <w:bookmarkStart w:id="91" w:name="_Ref535267688"/>
      <w:r w:rsidRPr="003866DF">
        <w:rPr>
          <w:rFonts w:ascii="Calibri" w:eastAsia="Cambria" w:hAnsi="Calibri" w:cs="Calibri"/>
        </w:rPr>
        <w:t xml:space="preserve">if </w:t>
      </w:r>
      <w:r w:rsidR="00A80D4C" w:rsidRPr="003866DF">
        <w:rPr>
          <w:rFonts w:ascii="Calibri" w:eastAsia="Cambria" w:hAnsi="Calibri" w:cs="Calibri"/>
        </w:rPr>
        <w:t>you fail to provide us with clear or timely instructions or information to enable us to provide the Services;</w:t>
      </w:r>
      <w:bookmarkEnd w:id="91"/>
    </w:p>
    <w:p w14:paraId="304EEA34" w14:textId="77777777" w:rsidR="00A80D4C" w:rsidRPr="003866DF" w:rsidRDefault="00A80D4C" w:rsidP="00656C91">
      <w:pPr>
        <w:numPr>
          <w:ilvl w:val="0"/>
          <w:numId w:val="47"/>
        </w:numPr>
        <w:spacing w:before="120" w:after="0"/>
        <w:ind w:left="1276" w:hanging="425"/>
        <w:rPr>
          <w:rFonts w:ascii="Calibri" w:eastAsia="Cambria" w:hAnsi="Calibri" w:cs="Calibri"/>
        </w:rPr>
      </w:pPr>
      <w:bookmarkStart w:id="92" w:name="_Ref19031155"/>
      <w:r w:rsidRPr="003866DF">
        <w:rPr>
          <w:rFonts w:ascii="Calibri" w:eastAsia="Cambria" w:hAnsi="Calibri" w:cs="Calibri"/>
        </w:rPr>
        <w:t>for any other reason outside our control which has the effect of compromising our ability to provide the Services; or</w:t>
      </w:r>
      <w:bookmarkEnd w:id="92"/>
    </w:p>
    <w:p w14:paraId="5E7B8AA1" w14:textId="494D4411" w:rsidR="00A80D4C" w:rsidRPr="003866DF" w:rsidRDefault="000325EE" w:rsidP="00656C91">
      <w:pPr>
        <w:numPr>
          <w:ilvl w:val="0"/>
          <w:numId w:val="47"/>
        </w:numPr>
        <w:spacing w:before="120" w:after="0"/>
        <w:ind w:left="1276" w:hanging="425"/>
        <w:rPr>
          <w:rFonts w:ascii="Calibri" w:eastAsia="Cambria" w:hAnsi="Calibri" w:cs="Calibri"/>
        </w:rPr>
      </w:pPr>
      <w:bookmarkStart w:id="93" w:name="_Ref535267692"/>
      <w:r w:rsidRPr="003866DF">
        <w:rPr>
          <w:rFonts w:ascii="Calibri" w:eastAsia="Cambria" w:hAnsi="Calibri" w:cs="Calibri"/>
        </w:rPr>
        <w:t xml:space="preserve">if </w:t>
      </w:r>
      <w:r w:rsidR="00A80D4C" w:rsidRPr="003866DF">
        <w:rPr>
          <w:rFonts w:ascii="Calibri" w:eastAsia="Cambria" w:hAnsi="Calibri" w:cs="Calibri"/>
        </w:rPr>
        <w:t>you are unable to pay your debts as they fall due; and</w:t>
      </w:r>
      <w:bookmarkEnd w:id="93"/>
    </w:p>
    <w:p w14:paraId="4482361A" w14:textId="77777777" w:rsidR="00A80D4C" w:rsidRPr="003866DF" w:rsidRDefault="00A80D4C" w:rsidP="00656C91">
      <w:pPr>
        <w:numPr>
          <w:ilvl w:val="0"/>
          <w:numId w:val="48"/>
        </w:numPr>
        <w:spacing w:before="120" w:after="0"/>
        <w:ind w:left="850" w:hanging="425"/>
        <w:rPr>
          <w:rFonts w:ascii="Calibri" w:eastAsia="Cambria" w:hAnsi="Calibri" w:cs="Calibri"/>
        </w:rPr>
      </w:pPr>
      <w:r w:rsidRPr="003866DF">
        <w:rPr>
          <w:rFonts w:ascii="Calibri" w:eastAsia="Cambria" w:hAnsi="Calibri" w:cs="Calibri"/>
        </w:rPr>
        <w:t>you, if we:</w:t>
      </w:r>
    </w:p>
    <w:p w14:paraId="526267B3" w14:textId="1C19267D" w:rsidR="00A80D4C" w:rsidRPr="003866DF" w:rsidRDefault="00A80D4C" w:rsidP="00656C91">
      <w:pPr>
        <w:numPr>
          <w:ilvl w:val="0"/>
          <w:numId w:val="49"/>
        </w:numPr>
        <w:spacing w:before="120" w:after="0"/>
        <w:ind w:left="1276" w:hanging="425"/>
        <w:rPr>
          <w:rFonts w:ascii="Calibri" w:eastAsia="Cambria" w:hAnsi="Calibri" w:cs="Calibri"/>
        </w:rPr>
      </w:pPr>
      <w:r w:rsidRPr="003866DF">
        <w:rPr>
          <w:rFonts w:ascii="Calibri" w:eastAsia="Cambria" w:hAnsi="Calibri" w:cs="Calibri"/>
        </w:rPr>
        <w:lastRenderedPageBreak/>
        <w:t>are in breach of a material term of th</w:t>
      </w:r>
      <w:r w:rsidR="00425C68" w:rsidRPr="003866DF">
        <w:rPr>
          <w:rFonts w:ascii="Calibri" w:eastAsia="Cambria" w:hAnsi="Calibri" w:cs="Calibri"/>
        </w:rPr>
        <w:t>ese Terms</w:t>
      </w:r>
      <w:r w:rsidRPr="003866DF">
        <w:rPr>
          <w:rFonts w:ascii="Calibri" w:eastAsia="Cambria" w:hAnsi="Calibri" w:cs="Calibri"/>
        </w:rPr>
        <w:t xml:space="preserve">, and that breach has not been remedied within </w:t>
      </w:r>
      <w:r w:rsidRPr="00177B58">
        <w:rPr>
          <w:rFonts w:ascii="Calibri" w:eastAsia="Cambria" w:hAnsi="Calibri" w:cs="Calibri"/>
        </w:rPr>
        <w:t>10</w:t>
      </w:r>
      <w:r w:rsidRPr="003866DF">
        <w:rPr>
          <w:rFonts w:ascii="Calibri" w:eastAsia="Cambria" w:hAnsi="Calibri" w:cs="Calibri"/>
        </w:rPr>
        <w:t xml:space="preserve"> Business Days of being notified by you; or</w:t>
      </w:r>
    </w:p>
    <w:p w14:paraId="24311938" w14:textId="77777777" w:rsidR="00A80D4C" w:rsidRPr="00A80D4C" w:rsidRDefault="00A80D4C" w:rsidP="00656C91">
      <w:pPr>
        <w:numPr>
          <w:ilvl w:val="0"/>
          <w:numId w:val="49"/>
        </w:numPr>
        <w:spacing w:before="120" w:after="0"/>
        <w:ind w:left="1276" w:hanging="425"/>
        <w:rPr>
          <w:rFonts w:ascii="Calibri" w:eastAsia="Cambria" w:hAnsi="Calibri" w:cs="Calibri"/>
        </w:rPr>
      </w:pPr>
      <w:r w:rsidRPr="00A80D4C">
        <w:rPr>
          <w:rFonts w:ascii="Calibri" w:eastAsia="Cambria" w:hAnsi="Calibri" w:cs="Calibri"/>
        </w:rPr>
        <w:t xml:space="preserve">are unable to pay our debts as they fall due.  </w:t>
      </w:r>
    </w:p>
    <w:p w14:paraId="0791FF2A" w14:textId="67B14A28" w:rsidR="00D57A8E" w:rsidRPr="00191F0A" w:rsidRDefault="00A80D4C" w:rsidP="00656C91">
      <w:pPr>
        <w:pStyle w:val="LegalVision2"/>
        <w:tabs>
          <w:tab w:val="clear" w:pos="680"/>
        </w:tabs>
        <w:spacing w:before="120" w:after="120"/>
        <w:ind w:left="425" w:hanging="425"/>
        <w:rPr>
          <w:b w:val="0"/>
        </w:rPr>
      </w:pPr>
      <w:bookmarkStart w:id="94" w:name="_Ref19031899"/>
      <w:bookmarkEnd w:id="85"/>
      <w:r>
        <w:rPr>
          <w:b w:val="0"/>
        </w:rPr>
        <w:t>Upon expiry or</w:t>
      </w:r>
      <w:r w:rsidR="00C86E95" w:rsidRPr="00191F0A">
        <w:rPr>
          <w:b w:val="0"/>
        </w:rPr>
        <w:t xml:space="preserve"> termination of </w:t>
      </w:r>
      <w:r w:rsidR="00425C68">
        <w:rPr>
          <w:b w:val="0"/>
        </w:rPr>
        <w:t>these Terms</w:t>
      </w:r>
      <w:r w:rsidR="00C86E95" w:rsidRPr="00191F0A">
        <w:rPr>
          <w:b w:val="0"/>
        </w:rPr>
        <w:t>:</w:t>
      </w:r>
      <w:bookmarkEnd w:id="94"/>
    </w:p>
    <w:p w14:paraId="06F69885" w14:textId="13F8FD84" w:rsidR="00D57A8E" w:rsidRPr="003866DF" w:rsidRDefault="00442607" w:rsidP="00656C91">
      <w:pPr>
        <w:pStyle w:val="LegalVision3"/>
        <w:spacing w:before="120" w:after="120"/>
        <w:ind w:left="850" w:hanging="425"/>
      </w:pPr>
      <w:r>
        <w:t>we</w:t>
      </w:r>
      <w:r w:rsidR="00C86E95">
        <w:t xml:space="preserve"> will </w:t>
      </w:r>
      <w:r w:rsidR="00A80D4C">
        <w:t xml:space="preserve">immediately </w:t>
      </w:r>
      <w:r w:rsidR="00C86E95">
        <w:t xml:space="preserve">cease </w:t>
      </w:r>
      <w:r w:rsidR="00A80D4C" w:rsidRPr="003866DF">
        <w:t>providing</w:t>
      </w:r>
      <w:r w:rsidR="00C86E95" w:rsidRPr="003866DF">
        <w:t xml:space="preserve"> the Services;</w:t>
      </w:r>
    </w:p>
    <w:p w14:paraId="2DA5CA0C" w14:textId="534DBDB0" w:rsidR="000F38EA" w:rsidRPr="003866DF" w:rsidRDefault="000F38EA" w:rsidP="00656C91">
      <w:pPr>
        <w:pStyle w:val="LegalVision3"/>
        <w:spacing w:before="120" w:after="120"/>
        <w:ind w:left="850" w:hanging="425"/>
      </w:pPr>
      <w:r w:rsidRPr="003866DF">
        <w:t>we will be entitled to permanently delete all Customer Data</w:t>
      </w:r>
      <w:r w:rsidR="00BA23C8" w:rsidRPr="003866DF">
        <w:t xml:space="preserve"> within </w:t>
      </w:r>
      <w:r w:rsidR="00BA23C8" w:rsidRPr="00177B58">
        <w:t xml:space="preserve">1 </w:t>
      </w:r>
      <w:r w:rsidR="003866DF" w:rsidRPr="003866DF">
        <w:t>year</w:t>
      </w:r>
      <w:r w:rsidR="00BA23C8" w:rsidRPr="003866DF">
        <w:t xml:space="preserve"> from expiry or termination of </w:t>
      </w:r>
      <w:r w:rsidR="00425C68" w:rsidRPr="003866DF">
        <w:t>these Terms</w:t>
      </w:r>
      <w:r w:rsidRPr="003866DF">
        <w:t>;</w:t>
      </w:r>
    </w:p>
    <w:p w14:paraId="56D467FA" w14:textId="695439F4" w:rsidR="000F38EA" w:rsidRPr="003866DF" w:rsidRDefault="000F38EA" w:rsidP="00656C91">
      <w:pPr>
        <w:pStyle w:val="LegalVision3"/>
        <w:spacing w:before="120" w:after="120"/>
        <w:ind w:left="850" w:hanging="425"/>
      </w:pPr>
      <w:r w:rsidRPr="003866DF">
        <w:t>we will provide any further disengagement services at our then current rates, and such further disengagement support services must be agreed in writing by the Parties</w:t>
      </w:r>
      <w:r w:rsidR="00BA23C8" w:rsidRPr="003866DF">
        <w:t>;</w:t>
      </w:r>
    </w:p>
    <w:p w14:paraId="3D45EAE0" w14:textId="7C544A13" w:rsidR="00D57A8E" w:rsidRPr="003866DF" w:rsidRDefault="00442607" w:rsidP="00656C91">
      <w:pPr>
        <w:pStyle w:val="LegalVision3"/>
        <w:spacing w:before="120" w:after="120"/>
        <w:ind w:left="850" w:hanging="425"/>
      </w:pPr>
      <w:r w:rsidRPr="00177B58">
        <w:rPr>
          <w:noProof/>
        </w:rPr>
        <w:t>you</w:t>
      </w:r>
      <w:r w:rsidR="00C86E95" w:rsidRPr="00177B58">
        <w:rPr>
          <w:noProof/>
        </w:rPr>
        <w:t xml:space="preserve"> agree </w:t>
      </w:r>
      <w:r w:rsidR="00C86E95" w:rsidRPr="00177B58">
        <w:t>that any payments made are not refundable;</w:t>
      </w:r>
    </w:p>
    <w:p w14:paraId="26AED61B" w14:textId="27C67F97" w:rsidR="00BA23C8" w:rsidRDefault="00BA23C8" w:rsidP="00A91565">
      <w:pPr>
        <w:pStyle w:val="LegalVision3"/>
        <w:spacing w:before="120" w:after="120"/>
        <w:ind w:left="850" w:hanging="425"/>
      </w:pPr>
      <w:r>
        <w:rPr>
          <w:noProof/>
        </w:rPr>
        <w:t xml:space="preserve">you </w:t>
      </w:r>
      <w:r w:rsidRPr="00C840ED">
        <w:rPr>
          <w:noProof/>
        </w:rPr>
        <w:t>are to pay for all Services provided prior to termin</w:t>
      </w:r>
      <w:r w:rsidR="00191B01" w:rsidRPr="00C840ED">
        <w:rPr>
          <w:noProof/>
        </w:rPr>
        <w:t>a</w:t>
      </w:r>
      <w:r w:rsidRPr="00C840ED">
        <w:rPr>
          <w:noProof/>
        </w:rPr>
        <w:t>tion, including Services which have been provided and have</w:t>
      </w:r>
      <w:r>
        <w:rPr>
          <w:noProof/>
        </w:rPr>
        <w:t xml:space="preserve"> not yet been invoiced to you, and all other amounts due and payable under t</w:t>
      </w:r>
      <w:r w:rsidR="00425C68">
        <w:rPr>
          <w:noProof/>
        </w:rPr>
        <w:t>hese Terms</w:t>
      </w:r>
      <w:r w:rsidR="00C86E95">
        <w:t>;</w:t>
      </w:r>
    </w:p>
    <w:p w14:paraId="3E5074EF" w14:textId="48AAB26A" w:rsidR="00D57A8E" w:rsidRDefault="00BA23C8" w:rsidP="00656C91">
      <w:pPr>
        <w:pStyle w:val="LegalVision3"/>
        <w:spacing w:before="120" w:after="120"/>
        <w:ind w:left="850" w:hanging="425"/>
      </w:pPr>
      <w:r>
        <w:t xml:space="preserve">pursuant to clauses </w:t>
      </w:r>
      <w:r w:rsidR="00AD0A4C">
        <w:fldChar w:fldCharType="begin"/>
      </w:r>
      <w:r w:rsidR="00AD0A4C">
        <w:instrText xml:space="preserve"> REF _Ref532537633 \w \h </w:instrText>
      </w:r>
      <w:r w:rsidR="00AD0A4C">
        <w:fldChar w:fldCharType="separate"/>
      </w:r>
      <w:r w:rsidR="005377A5">
        <w:t>18.3</w:t>
      </w:r>
      <w:r w:rsidR="00AD0A4C">
        <w:fldChar w:fldCharType="end"/>
      </w:r>
      <w:r>
        <w:fldChar w:fldCharType="begin"/>
      </w:r>
      <w:r>
        <w:instrText xml:space="preserve"> REF _Ref532537627 \w \h </w:instrText>
      </w:r>
      <w:r>
        <w:fldChar w:fldCharType="separate"/>
      </w:r>
      <w:r w:rsidR="006F29A2">
        <w:t>(a)</w:t>
      </w:r>
      <w:r>
        <w:fldChar w:fldCharType="end"/>
      </w:r>
      <w:r>
        <w:fldChar w:fldCharType="begin"/>
      </w:r>
      <w:r>
        <w:instrText xml:space="preserve"> REF _Ref532537387 \w \h </w:instrText>
      </w:r>
      <w:r>
        <w:fldChar w:fldCharType="separate"/>
      </w:r>
      <w:r w:rsidR="006F29A2">
        <w:t>(1)</w:t>
      </w:r>
      <w:r>
        <w:fldChar w:fldCharType="end"/>
      </w:r>
      <w:r>
        <w:t xml:space="preserve">, </w:t>
      </w:r>
      <w:r>
        <w:fldChar w:fldCharType="begin"/>
      </w:r>
      <w:r>
        <w:instrText xml:space="preserve"> REF _Ref535267688 \w \h </w:instrText>
      </w:r>
      <w:r>
        <w:fldChar w:fldCharType="separate"/>
      </w:r>
      <w:r w:rsidR="006F29A2">
        <w:t>(2)</w:t>
      </w:r>
      <w:r>
        <w:fldChar w:fldCharType="end"/>
      </w:r>
      <w:r>
        <w:t xml:space="preserve"> or </w:t>
      </w:r>
      <w:r>
        <w:fldChar w:fldCharType="begin"/>
      </w:r>
      <w:r>
        <w:instrText xml:space="preserve"> REF _Ref535267692 \w \h </w:instrText>
      </w:r>
      <w:r>
        <w:fldChar w:fldCharType="separate"/>
      </w:r>
      <w:r w:rsidR="006F29A2">
        <w:t>(4)</w:t>
      </w:r>
      <w:r>
        <w:fldChar w:fldCharType="end"/>
      </w:r>
      <w:r>
        <w:t>, you also agree to pay us additional costs arising from, or in connection with, such termination; and</w:t>
      </w:r>
    </w:p>
    <w:p w14:paraId="2FA2BB55" w14:textId="2EB139E2" w:rsidR="00D57A8E" w:rsidRDefault="00BA23C8" w:rsidP="00656C91">
      <w:pPr>
        <w:pStyle w:val="LegalVision3"/>
        <w:spacing w:before="120" w:after="120"/>
        <w:ind w:left="850" w:hanging="425"/>
      </w:pPr>
      <w:r>
        <w:t>immediately</w:t>
      </w:r>
      <w:r w:rsidR="00C86E95">
        <w:t xml:space="preserve"> return (where possible) or delete or destroy (where not possible to return), </w:t>
      </w:r>
      <w:r>
        <w:t>any of our property (including</w:t>
      </w:r>
      <w:r w:rsidR="00FF29EA">
        <w:t xml:space="preserve"> </w:t>
      </w:r>
      <w:r>
        <w:t xml:space="preserve">any of </w:t>
      </w:r>
      <w:r w:rsidR="00442607">
        <w:t>our</w:t>
      </w:r>
      <w:r w:rsidR="00C86E95">
        <w:t xml:space="preserve"> Confidential Information and Intellectual Property</w:t>
      </w:r>
      <w:r>
        <w:t>).</w:t>
      </w:r>
    </w:p>
    <w:p w14:paraId="19AB60C4" w14:textId="2687FEE7" w:rsidR="00D92FD0" w:rsidRDefault="00C86E95" w:rsidP="00A91565">
      <w:pPr>
        <w:pStyle w:val="LegalVision2"/>
        <w:tabs>
          <w:tab w:val="clear" w:pos="680"/>
        </w:tabs>
        <w:spacing w:before="120" w:after="120"/>
        <w:ind w:left="425" w:hanging="425"/>
        <w:rPr>
          <w:b w:val="0"/>
        </w:rPr>
      </w:pPr>
      <w:r w:rsidRPr="00191F0A">
        <w:rPr>
          <w:b w:val="0"/>
        </w:rPr>
        <w:t>T</w:t>
      </w:r>
      <w:r w:rsidR="00D92FD0">
        <w:rPr>
          <w:b w:val="0"/>
        </w:rPr>
        <w:t xml:space="preserve">ermination of </w:t>
      </w:r>
      <w:r w:rsidR="00425C68">
        <w:rPr>
          <w:b w:val="0"/>
        </w:rPr>
        <w:t>these Terms</w:t>
      </w:r>
      <w:r w:rsidR="00D92FD0">
        <w:rPr>
          <w:b w:val="0"/>
        </w:rPr>
        <w:t xml:space="preserve"> will not affect any rights or liabilities that a Party has accrued under it.</w:t>
      </w:r>
    </w:p>
    <w:p w14:paraId="3C89429A" w14:textId="578B5B8E" w:rsidR="00D57A8E" w:rsidRPr="00191F0A" w:rsidRDefault="00D92FD0" w:rsidP="00656C91">
      <w:pPr>
        <w:pStyle w:val="LegalVision2"/>
        <w:tabs>
          <w:tab w:val="clear" w:pos="680"/>
        </w:tabs>
        <w:spacing w:before="120" w:after="120"/>
        <w:ind w:left="425" w:hanging="425"/>
        <w:rPr>
          <w:b w:val="0"/>
        </w:rPr>
      </w:pPr>
      <w:r>
        <w:rPr>
          <w:b w:val="0"/>
        </w:rPr>
        <w:t xml:space="preserve">This clause </w:t>
      </w:r>
      <w:r w:rsidR="00AD0A4C">
        <w:rPr>
          <w:b w:val="0"/>
        </w:rPr>
        <w:fldChar w:fldCharType="begin"/>
      </w:r>
      <w:r w:rsidR="00AD0A4C">
        <w:rPr>
          <w:b w:val="0"/>
        </w:rPr>
        <w:instrText xml:space="preserve"> REF _Ref19101429 \w \h </w:instrText>
      </w:r>
      <w:r w:rsidR="00AD0A4C">
        <w:rPr>
          <w:b w:val="0"/>
        </w:rPr>
      </w:r>
      <w:r w:rsidR="00AD0A4C">
        <w:rPr>
          <w:b w:val="0"/>
        </w:rPr>
        <w:fldChar w:fldCharType="separate"/>
      </w:r>
      <w:r w:rsidR="005377A5">
        <w:rPr>
          <w:b w:val="0"/>
        </w:rPr>
        <w:t>18</w:t>
      </w:r>
      <w:r w:rsidR="00AD0A4C">
        <w:rPr>
          <w:b w:val="0"/>
        </w:rPr>
        <w:fldChar w:fldCharType="end"/>
      </w:r>
      <w:r w:rsidR="00AD0A4C">
        <w:rPr>
          <w:b w:val="0"/>
        </w:rPr>
        <w:t xml:space="preserve"> </w:t>
      </w:r>
      <w:r>
        <w:rPr>
          <w:b w:val="0"/>
        </w:rPr>
        <w:t xml:space="preserve">will survive the termination or expiry of </w:t>
      </w:r>
      <w:r w:rsidR="00425C68">
        <w:rPr>
          <w:b w:val="0"/>
        </w:rPr>
        <w:t>these Terms</w:t>
      </w:r>
      <w:r w:rsidR="00C86E95" w:rsidRPr="00191F0A">
        <w:rPr>
          <w:b w:val="0"/>
        </w:rPr>
        <w:t xml:space="preserve">. </w:t>
      </w:r>
    </w:p>
    <w:p w14:paraId="50E05FD7" w14:textId="0E88B781" w:rsidR="00D57A8E" w:rsidRPr="009A20EB" w:rsidRDefault="00C86E95" w:rsidP="00656C91">
      <w:pPr>
        <w:pStyle w:val="LegalVision1"/>
        <w:tabs>
          <w:tab w:val="clear" w:pos="680"/>
        </w:tabs>
        <w:spacing w:before="120" w:after="120"/>
        <w:ind w:left="425" w:hanging="425"/>
        <w:rPr>
          <w:b w:val="0"/>
          <w:bCs/>
          <w:color w:val="F36B24"/>
        </w:rPr>
      </w:pPr>
      <w:bookmarkStart w:id="95" w:name="_Toc502146749"/>
      <w:bookmarkEnd w:id="82"/>
      <w:bookmarkEnd w:id="83"/>
      <w:bookmarkEnd w:id="95"/>
      <w:r w:rsidRPr="009A20EB">
        <w:rPr>
          <w:b w:val="0"/>
          <w:bCs/>
          <w:color w:val="F36B24"/>
        </w:rPr>
        <w:t>General</w:t>
      </w:r>
    </w:p>
    <w:p w14:paraId="429FA9E2" w14:textId="33021836" w:rsidR="00E31C26" w:rsidRPr="00656C91" w:rsidRDefault="00E31C26" w:rsidP="00A91565">
      <w:pPr>
        <w:pStyle w:val="LegalVision2"/>
        <w:tabs>
          <w:tab w:val="clear" w:pos="680"/>
        </w:tabs>
        <w:spacing w:before="120" w:after="120"/>
        <w:ind w:left="425" w:hanging="425"/>
        <w:rPr>
          <w:b w:val="0"/>
        </w:rPr>
      </w:pPr>
      <w:r>
        <w:rPr>
          <w:bCs w:val="0"/>
        </w:rPr>
        <w:t>Access</w:t>
      </w:r>
      <w:r w:rsidRPr="006A2D5E">
        <w:rPr>
          <w:bCs w:val="0"/>
        </w:rPr>
        <w:t>:</w:t>
      </w:r>
      <w:r>
        <w:rPr>
          <w:b w:val="0"/>
        </w:rPr>
        <w:t xml:space="preserve"> The </w:t>
      </w:r>
      <w:r w:rsidRPr="009D3DEA">
        <w:rPr>
          <w:b w:val="0"/>
        </w:rPr>
        <w:t xml:space="preserve">Services may be accessed in </w:t>
      </w:r>
      <w:r w:rsidR="001D7E5E">
        <w:rPr>
          <w:b w:val="0"/>
        </w:rPr>
        <w:t>New Zelaand</w:t>
      </w:r>
      <w:r w:rsidR="001D7E5E" w:rsidRPr="009D3DEA">
        <w:rPr>
          <w:b w:val="0"/>
        </w:rPr>
        <w:t xml:space="preserve"> </w:t>
      </w:r>
      <w:r w:rsidRPr="009D3DEA">
        <w:rPr>
          <w:b w:val="0"/>
        </w:rPr>
        <w:t xml:space="preserve">and overseas. </w:t>
      </w:r>
      <w:r>
        <w:rPr>
          <w:b w:val="0"/>
        </w:rPr>
        <w:t>We</w:t>
      </w:r>
      <w:r w:rsidRPr="009D3DEA">
        <w:rPr>
          <w:b w:val="0"/>
        </w:rPr>
        <w:t xml:space="preserve"> make no representation</w:t>
      </w:r>
      <w:r>
        <w:rPr>
          <w:b w:val="0"/>
        </w:rPr>
        <w:t xml:space="preserve"> that the Services comply</w:t>
      </w:r>
      <w:r w:rsidRPr="009D3DEA">
        <w:rPr>
          <w:b w:val="0"/>
        </w:rPr>
        <w:t xml:space="preserve"> with the Laws (i</w:t>
      </w:r>
      <w:r>
        <w:rPr>
          <w:b w:val="0"/>
        </w:rPr>
        <w:t>ncluding Intellectual Property L</w:t>
      </w:r>
      <w:r w:rsidRPr="009D3DEA">
        <w:rPr>
          <w:b w:val="0"/>
        </w:rPr>
        <w:t xml:space="preserve">aws) of any country outside of </w:t>
      </w:r>
      <w:r w:rsidR="001D7E5E">
        <w:rPr>
          <w:b w:val="0"/>
        </w:rPr>
        <w:t>New Zealand</w:t>
      </w:r>
      <w:r w:rsidRPr="009D3DEA">
        <w:rPr>
          <w:b w:val="0"/>
        </w:rPr>
        <w:t xml:space="preserve">. If </w:t>
      </w:r>
      <w:r>
        <w:rPr>
          <w:b w:val="0"/>
        </w:rPr>
        <w:t>you</w:t>
      </w:r>
      <w:r w:rsidRPr="009D3DEA">
        <w:rPr>
          <w:b w:val="0"/>
        </w:rPr>
        <w:t xml:space="preserve"> </w:t>
      </w:r>
      <w:r>
        <w:rPr>
          <w:b w:val="0"/>
        </w:rPr>
        <w:t xml:space="preserve">access the </w:t>
      </w:r>
      <w:r w:rsidRPr="009D3DEA">
        <w:rPr>
          <w:b w:val="0"/>
        </w:rPr>
        <w:t xml:space="preserve">Services from outside </w:t>
      </w:r>
      <w:r w:rsidR="001D7E5E">
        <w:rPr>
          <w:b w:val="0"/>
        </w:rPr>
        <w:t>New Zealand</w:t>
      </w:r>
      <w:r w:rsidRPr="009D3DEA">
        <w:rPr>
          <w:b w:val="0"/>
        </w:rPr>
        <w:t xml:space="preserve">, </w:t>
      </w:r>
      <w:r>
        <w:rPr>
          <w:b w:val="0"/>
        </w:rPr>
        <w:t>you</w:t>
      </w:r>
      <w:r w:rsidRPr="009D3DEA">
        <w:rPr>
          <w:b w:val="0"/>
        </w:rPr>
        <w:t xml:space="preserve"> do so at </w:t>
      </w:r>
      <w:r>
        <w:rPr>
          <w:b w:val="0"/>
        </w:rPr>
        <w:t>your</w:t>
      </w:r>
      <w:r w:rsidRPr="009D3DEA">
        <w:rPr>
          <w:b w:val="0"/>
        </w:rPr>
        <w:t xml:space="preserve"> own risk and </w:t>
      </w:r>
      <w:r>
        <w:rPr>
          <w:b w:val="0"/>
        </w:rPr>
        <w:t xml:space="preserve">you are </w:t>
      </w:r>
      <w:r w:rsidRPr="009D3DEA">
        <w:rPr>
          <w:b w:val="0"/>
        </w:rPr>
        <w:t>resp</w:t>
      </w:r>
      <w:r>
        <w:rPr>
          <w:b w:val="0"/>
        </w:rPr>
        <w:t>onsible for complying with the L</w:t>
      </w:r>
      <w:r w:rsidRPr="009D3DEA">
        <w:rPr>
          <w:b w:val="0"/>
        </w:rPr>
        <w:t xml:space="preserve">aws in the place </w:t>
      </w:r>
      <w:r>
        <w:rPr>
          <w:b w:val="0"/>
        </w:rPr>
        <w:t>you</w:t>
      </w:r>
      <w:r w:rsidRPr="009D3DEA">
        <w:rPr>
          <w:b w:val="0"/>
        </w:rPr>
        <w:t xml:space="preserve"> </w:t>
      </w:r>
      <w:r>
        <w:rPr>
          <w:b w:val="0"/>
        </w:rPr>
        <w:t xml:space="preserve">access the </w:t>
      </w:r>
      <w:r w:rsidRPr="009D3DEA">
        <w:rPr>
          <w:b w:val="0"/>
        </w:rPr>
        <w:t>Services.</w:t>
      </w:r>
    </w:p>
    <w:p w14:paraId="363AED5B" w14:textId="72679ED0" w:rsidR="00D57A8E" w:rsidRPr="009D3DEA" w:rsidRDefault="00E31C26" w:rsidP="00656C91">
      <w:pPr>
        <w:pStyle w:val="LegalVision2"/>
        <w:tabs>
          <w:tab w:val="clear" w:pos="680"/>
        </w:tabs>
        <w:spacing w:before="120" w:after="120"/>
        <w:ind w:left="425" w:hanging="425"/>
        <w:rPr>
          <w:b w:val="0"/>
        </w:rPr>
      </w:pPr>
      <w:r>
        <w:t>A</w:t>
      </w:r>
      <w:r w:rsidR="00561CD7">
        <w:t xml:space="preserve">mendment: </w:t>
      </w:r>
      <w:r w:rsidR="00425C68" w:rsidRPr="009C7492">
        <w:rPr>
          <w:b w:val="0"/>
          <w:noProof w:val="0"/>
          <w:lang w:val="en-AU"/>
        </w:rPr>
        <w:t xml:space="preserve">We may update these Terms at any time. Where we update these </w:t>
      </w:r>
      <w:proofErr w:type="gramStart"/>
      <w:r w:rsidR="00425C68" w:rsidRPr="009C7492">
        <w:rPr>
          <w:b w:val="0"/>
          <w:noProof w:val="0"/>
          <w:lang w:val="en-AU"/>
        </w:rPr>
        <w:t>Terms</w:t>
      </w:r>
      <w:proofErr w:type="gramEnd"/>
      <w:r w:rsidR="00425C68" w:rsidRPr="009C7492">
        <w:rPr>
          <w:b w:val="0"/>
          <w:noProof w:val="0"/>
          <w:lang w:val="en-AU"/>
        </w:rPr>
        <w:t xml:space="preserve"> we will notify you via an in-Account notification or via email</w:t>
      </w:r>
      <w:r w:rsidR="005377A5">
        <w:rPr>
          <w:b w:val="0"/>
          <w:noProof w:val="0"/>
          <w:lang w:val="en-AU"/>
        </w:rPr>
        <w:t xml:space="preserve"> and the amended Terms will apply from your next billing date</w:t>
      </w:r>
      <w:r w:rsidR="00425C68" w:rsidRPr="009C7492">
        <w:rPr>
          <w:b w:val="0"/>
          <w:noProof w:val="0"/>
          <w:lang w:val="en-AU"/>
        </w:rPr>
        <w:t xml:space="preserve">. If you do not agree with any </w:t>
      </w:r>
      <w:proofErr w:type="gramStart"/>
      <w:r w:rsidR="00425C68" w:rsidRPr="009C7492">
        <w:rPr>
          <w:b w:val="0"/>
          <w:noProof w:val="0"/>
          <w:lang w:val="en-AU"/>
        </w:rPr>
        <w:t>amendment</w:t>
      </w:r>
      <w:proofErr w:type="gramEnd"/>
      <w:r w:rsidR="00425C68" w:rsidRPr="009C7492">
        <w:rPr>
          <w:b w:val="0"/>
          <w:noProof w:val="0"/>
          <w:lang w:val="en-AU"/>
        </w:rPr>
        <w:t xml:space="preserve"> you may terminate these Terms in accordance with clause </w:t>
      </w:r>
      <w:r w:rsidR="00425C68">
        <w:rPr>
          <w:b w:val="0"/>
          <w:noProof w:val="0"/>
          <w:lang w:val="en-AU"/>
        </w:rPr>
        <w:fldChar w:fldCharType="begin"/>
      </w:r>
      <w:r w:rsidR="00425C68">
        <w:rPr>
          <w:b w:val="0"/>
          <w:noProof w:val="0"/>
          <w:lang w:val="en-AU"/>
        </w:rPr>
        <w:instrText xml:space="preserve"> REF _Ref19101793 \r \h </w:instrText>
      </w:r>
      <w:r w:rsidR="00425C68">
        <w:rPr>
          <w:b w:val="0"/>
          <w:noProof w:val="0"/>
          <w:lang w:val="en-AU"/>
        </w:rPr>
      </w:r>
      <w:r w:rsidR="00425C68">
        <w:rPr>
          <w:b w:val="0"/>
          <w:noProof w:val="0"/>
          <w:lang w:val="en-AU"/>
        </w:rPr>
        <w:fldChar w:fldCharType="separate"/>
      </w:r>
      <w:r w:rsidR="005377A5">
        <w:rPr>
          <w:b w:val="0"/>
          <w:noProof w:val="0"/>
          <w:lang w:val="en-AU"/>
        </w:rPr>
        <w:t>18.1</w:t>
      </w:r>
      <w:r w:rsidR="00425C68">
        <w:rPr>
          <w:b w:val="0"/>
          <w:noProof w:val="0"/>
          <w:lang w:val="en-AU"/>
        </w:rPr>
        <w:fldChar w:fldCharType="end"/>
      </w:r>
      <w:r w:rsidR="00425C68">
        <w:rPr>
          <w:b w:val="0"/>
          <w:noProof w:val="0"/>
          <w:lang w:val="en-AU"/>
        </w:rPr>
        <w:t>.</w:t>
      </w:r>
    </w:p>
    <w:p w14:paraId="6BF3FE76" w14:textId="0C44918B" w:rsidR="00D57A8E" w:rsidRDefault="00561CD7" w:rsidP="00656C91">
      <w:pPr>
        <w:pStyle w:val="LegalVision2"/>
        <w:tabs>
          <w:tab w:val="clear" w:pos="680"/>
        </w:tabs>
        <w:spacing w:before="120" w:after="120"/>
        <w:ind w:left="425" w:hanging="425"/>
        <w:rPr>
          <w:b w:val="0"/>
        </w:rPr>
      </w:pPr>
      <w:r w:rsidRPr="00656C91">
        <w:rPr>
          <w:bCs w:val="0"/>
        </w:rPr>
        <w:t>Assignment:</w:t>
      </w:r>
      <w:r>
        <w:rPr>
          <w:b w:val="0"/>
        </w:rPr>
        <w:t xml:space="preserve"> </w:t>
      </w:r>
      <w:r w:rsidR="005377A5">
        <w:rPr>
          <w:b w:val="0"/>
        </w:rPr>
        <w:t xml:space="preserve">Subject to clause </w:t>
      </w:r>
      <w:r w:rsidR="005377A5">
        <w:rPr>
          <w:b w:val="0"/>
        </w:rPr>
        <w:fldChar w:fldCharType="begin"/>
      </w:r>
      <w:r w:rsidR="005377A5">
        <w:rPr>
          <w:b w:val="0"/>
        </w:rPr>
        <w:instrText xml:space="preserve"> REF _Ref88036750 \w \h </w:instrText>
      </w:r>
      <w:r w:rsidR="005377A5">
        <w:rPr>
          <w:b w:val="0"/>
        </w:rPr>
      </w:r>
      <w:r w:rsidR="005377A5">
        <w:rPr>
          <w:b w:val="0"/>
        </w:rPr>
        <w:fldChar w:fldCharType="separate"/>
      </w:r>
      <w:r w:rsidR="005377A5">
        <w:rPr>
          <w:b w:val="0"/>
        </w:rPr>
        <w:t>19.4</w:t>
      </w:r>
      <w:r w:rsidR="005377A5">
        <w:rPr>
          <w:b w:val="0"/>
        </w:rPr>
        <w:fldChar w:fldCharType="end"/>
      </w:r>
      <w:r w:rsidR="005377A5">
        <w:rPr>
          <w:b w:val="0"/>
        </w:rPr>
        <w:t>, a</w:t>
      </w:r>
      <w:r w:rsidR="000E204E" w:rsidRPr="009D3DEA">
        <w:rPr>
          <w:b w:val="0"/>
        </w:rPr>
        <w:t xml:space="preserve"> </w:t>
      </w:r>
      <w:r w:rsidR="00C86E95" w:rsidRPr="009D3DEA">
        <w:rPr>
          <w:b w:val="0"/>
        </w:rPr>
        <w:t>Party m</w:t>
      </w:r>
      <w:r w:rsidR="000E204E">
        <w:rPr>
          <w:b w:val="0"/>
        </w:rPr>
        <w:t>ust not</w:t>
      </w:r>
      <w:r w:rsidR="00C86E95" w:rsidRPr="009D3DEA">
        <w:rPr>
          <w:b w:val="0"/>
        </w:rPr>
        <w:t xml:space="preserve"> assign</w:t>
      </w:r>
      <w:r w:rsidR="000E204E">
        <w:rPr>
          <w:b w:val="0"/>
        </w:rPr>
        <w:t xml:space="preserve"> or</w:t>
      </w:r>
      <w:r w:rsidR="00C86E95" w:rsidRPr="009D3DEA">
        <w:rPr>
          <w:b w:val="0"/>
        </w:rPr>
        <w:t xml:space="preserve"> deal with</w:t>
      </w:r>
      <w:r w:rsidR="000E204E">
        <w:rPr>
          <w:b w:val="0"/>
        </w:rPr>
        <w:t xml:space="preserve"> the whole or any o</w:t>
      </w:r>
      <w:r w:rsidR="00C86E95" w:rsidRPr="009D3DEA">
        <w:rPr>
          <w:b w:val="0"/>
        </w:rPr>
        <w:t>f its rights or obligations under t</w:t>
      </w:r>
      <w:r w:rsidR="00425C68">
        <w:rPr>
          <w:b w:val="0"/>
        </w:rPr>
        <w:t xml:space="preserve">hese Terms </w:t>
      </w:r>
      <w:r w:rsidR="00C86E95" w:rsidRPr="009D3DEA">
        <w:rPr>
          <w:b w:val="0"/>
        </w:rPr>
        <w:t>without the prior written consent of the other Party</w:t>
      </w:r>
      <w:r w:rsidR="000E204E">
        <w:rPr>
          <w:b w:val="0"/>
        </w:rPr>
        <w:t xml:space="preserve"> (such consent is not to be unreasonably withheld)</w:t>
      </w:r>
      <w:r w:rsidR="00C86E95" w:rsidRPr="009D3DEA">
        <w:rPr>
          <w:b w:val="0"/>
        </w:rPr>
        <w:t xml:space="preserve">. </w:t>
      </w:r>
    </w:p>
    <w:p w14:paraId="6A1BA5D2" w14:textId="37A1D920" w:rsidR="005377A5" w:rsidRPr="009D3DEA" w:rsidRDefault="005377A5" w:rsidP="00656C91">
      <w:pPr>
        <w:pStyle w:val="LegalVision2"/>
        <w:tabs>
          <w:tab w:val="clear" w:pos="680"/>
        </w:tabs>
        <w:spacing w:before="120" w:after="120"/>
        <w:ind w:left="425" w:hanging="425"/>
        <w:rPr>
          <w:b w:val="0"/>
        </w:rPr>
      </w:pPr>
      <w:bookmarkStart w:id="96" w:name="_Ref88036750"/>
      <w:r w:rsidRPr="0076535A">
        <w:rPr>
          <w:bCs w:val="0"/>
        </w:rPr>
        <w:t>Assignment of debt</w:t>
      </w:r>
      <w:r>
        <w:rPr>
          <w:b w:val="0"/>
        </w:rPr>
        <w:t>: You agree that we may assign or transfer any debt owed by you to us, arising under or in connection with this Agreement, to a debt collector, debt collection agency, or other third party.</w:t>
      </w:r>
    </w:p>
    <w:bookmarkEnd w:id="96"/>
    <w:p w14:paraId="553AB87F" w14:textId="695C97B6" w:rsidR="00B907D2" w:rsidRPr="001D7E5E" w:rsidRDefault="00561CD7" w:rsidP="00656C91">
      <w:pPr>
        <w:pStyle w:val="LegalVision2"/>
        <w:tabs>
          <w:tab w:val="clear" w:pos="680"/>
        </w:tabs>
        <w:spacing w:before="120" w:after="120"/>
        <w:ind w:left="425" w:hanging="425"/>
        <w:rPr>
          <w:b w:val="0"/>
        </w:rPr>
      </w:pPr>
      <w:r w:rsidRPr="00656C91">
        <w:rPr>
          <w:bCs w:val="0"/>
        </w:rPr>
        <w:t>Dispute:</w:t>
      </w:r>
      <w:r>
        <w:rPr>
          <w:b w:val="0"/>
        </w:rPr>
        <w:t xml:space="preserve"> </w:t>
      </w:r>
      <w:r w:rsidR="00B907D2" w:rsidRPr="00B907D2">
        <w:rPr>
          <w:b w:val="0"/>
        </w:rPr>
        <w:t xml:space="preserve">A Party may not commence court proceedings relating to any dispute, controversy or claim arising from, or in connection with, </w:t>
      </w:r>
      <w:r w:rsidR="00425C68">
        <w:rPr>
          <w:b w:val="0"/>
        </w:rPr>
        <w:t>these Terms</w:t>
      </w:r>
      <w:r w:rsidR="00B907D2" w:rsidRPr="00B907D2">
        <w:rPr>
          <w:b w:val="0"/>
        </w:rPr>
        <w:t xml:space="preserve"> (including any question regarding its existence, validity or termination) (</w:t>
      </w:r>
      <w:r w:rsidR="00B907D2" w:rsidRPr="00B907D2">
        <w:t>Dispute</w:t>
      </w:r>
      <w:r w:rsidR="00B907D2" w:rsidRPr="00B907D2">
        <w:rPr>
          <w:b w:val="0"/>
        </w:rPr>
        <w:t>) without first meeting with a senior representative of the other Party to seek (in good faith) to resolve the Dispute. If the Parties cannot agree how to resolve the Dispute at that initial meeting, either Party may refer the matter to a mediator. If the Parties cannot agree on who the mediator should be, either Party may ask the</w:t>
      </w:r>
      <w:r w:rsidR="007846C8">
        <w:rPr>
          <w:b w:val="0"/>
        </w:rPr>
        <w:t xml:space="preserve"> </w:t>
      </w:r>
      <w:r w:rsidR="003866DF" w:rsidRPr="003866DF">
        <w:rPr>
          <w:b w:val="0"/>
        </w:rPr>
        <w:t xml:space="preserve">President of the New Zealand Law Society </w:t>
      </w:r>
      <w:r w:rsidR="00B907D2" w:rsidRPr="000E14A1">
        <w:rPr>
          <w:b w:val="0"/>
        </w:rPr>
        <w:t>to appoint a mediator. The mediator will decide</w:t>
      </w:r>
      <w:r w:rsidR="00B907D2" w:rsidRPr="00B907D2">
        <w:rPr>
          <w:b w:val="0"/>
        </w:rPr>
        <w:t xml:space="preserve"> the time, place and rules </w:t>
      </w:r>
      <w:r w:rsidR="00B907D2" w:rsidRPr="001D7E5E">
        <w:rPr>
          <w:b w:val="0"/>
        </w:rPr>
        <w:t>for mediation. The Parties agree to attend the mediation in good faith, to seek to resolve the Dispute. The costs of the mediation will be shared equally between the Parties. Nothing in this clause will operate to prevent a Party from seeking urgent injunctive or equitable relief from a court of appropriate jurisdiction.</w:t>
      </w:r>
    </w:p>
    <w:p w14:paraId="31C2FAFA" w14:textId="6EC87CB9" w:rsidR="00C02A2A" w:rsidRPr="00656C91" w:rsidRDefault="00C02A2A" w:rsidP="00A91565">
      <w:pPr>
        <w:pStyle w:val="LegalVision2"/>
        <w:tabs>
          <w:tab w:val="clear" w:pos="680"/>
        </w:tabs>
        <w:spacing w:before="120" w:after="120"/>
        <w:ind w:left="425" w:hanging="425"/>
        <w:rPr>
          <w:b w:val="0"/>
        </w:rPr>
      </w:pPr>
      <w:r w:rsidRPr="00177B58">
        <w:t>Email:</w:t>
      </w:r>
      <w:r w:rsidRPr="00177B58">
        <w:rPr>
          <w:b w:val="0"/>
        </w:rPr>
        <w:t xml:space="preserve"> You agree that we are able to send electronic mail to you and receive electronic mail from you. You release us from any Liability you may have as a result of any unauthorised copying, recording, reading or interference with that document or information after transmission, for any delay or non-delivery of any document or information and for any damage caused to your system or any files by a transfer.</w:t>
      </w:r>
    </w:p>
    <w:p w14:paraId="1C9698F6" w14:textId="59AFB8E1" w:rsidR="00D57A8E" w:rsidRPr="00177B58" w:rsidRDefault="00561CD7" w:rsidP="00177B58">
      <w:pPr>
        <w:pStyle w:val="LegalVision2"/>
        <w:tabs>
          <w:tab w:val="clear" w:pos="680"/>
        </w:tabs>
        <w:spacing w:before="120" w:after="120"/>
        <w:ind w:left="425" w:hanging="425"/>
        <w:rPr>
          <w:b w:val="0"/>
        </w:rPr>
      </w:pPr>
      <w:bookmarkStart w:id="97" w:name="_Ref87861917"/>
      <w:r w:rsidRPr="0076535A">
        <w:rPr>
          <w:bCs w:val="0"/>
        </w:rPr>
        <w:t>Entire agreement</w:t>
      </w:r>
      <w:r w:rsidRPr="00177B58">
        <w:rPr>
          <w:b w:val="0"/>
        </w:rPr>
        <w:t xml:space="preserve">: </w:t>
      </w:r>
      <w:r w:rsidR="00425C68" w:rsidRPr="00177B58">
        <w:rPr>
          <w:b w:val="0"/>
        </w:rPr>
        <w:t>These Terms</w:t>
      </w:r>
      <w:r w:rsidR="00C86E95" w:rsidRPr="00177B58">
        <w:rPr>
          <w:b w:val="0"/>
        </w:rPr>
        <w:t xml:space="preserve"> contain the entire understanding between the Parties, and supersedes all previous discussions, communications, negotiations, understandings, representations, warranties, commitments and agreements, in respect of its subject matter.</w:t>
      </w:r>
      <w:r w:rsidR="00432915" w:rsidRPr="00177B58">
        <w:rPr>
          <w:b w:val="0"/>
        </w:rPr>
        <w:t xml:space="preserve"> </w:t>
      </w:r>
      <w:r w:rsidR="00432915" w:rsidRPr="00432915">
        <w:rPr>
          <w:b w:val="0"/>
        </w:rPr>
        <w:t>Without limiting the previous sentence, the Parties agree to contract out of sections 9, 12A and 13 of the New Zealand Fair Trading Act 1986, and that it is fair and reasonable that the Parties are</w:t>
      </w:r>
      <w:r w:rsidR="00432915">
        <w:rPr>
          <w:b w:val="0"/>
        </w:rPr>
        <w:t xml:space="preserve"> </w:t>
      </w:r>
      <w:r w:rsidR="00432915" w:rsidRPr="00432915">
        <w:rPr>
          <w:b w:val="0"/>
        </w:rPr>
        <w:t>bound by this clause</w:t>
      </w:r>
      <w:bookmarkEnd w:id="97"/>
      <w:r w:rsidR="00432915" w:rsidRPr="00432915">
        <w:rPr>
          <w:b w:val="0"/>
        </w:rPr>
        <w:t xml:space="preserve"> </w:t>
      </w:r>
      <w:r w:rsidR="00432915">
        <w:rPr>
          <w:b w:val="0"/>
        </w:rPr>
        <w:fldChar w:fldCharType="begin"/>
      </w:r>
      <w:r w:rsidR="00432915">
        <w:rPr>
          <w:b w:val="0"/>
        </w:rPr>
        <w:instrText xml:space="preserve"> REF _Ref87861917 \w \h </w:instrText>
      </w:r>
      <w:r w:rsidR="00432915">
        <w:rPr>
          <w:b w:val="0"/>
        </w:rPr>
      </w:r>
      <w:r w:rsidR="00432915">
        <w:rPr>
          <w:b w:val="0"/>
        </w:rPr>
        <w:fldChar w:fldCharType="separate"/>
      </w:r>
      <w:r w:rsidR="005377A5">
        <w:rPr>
          <w:b w:val="0"/>
        </w:rPr>
        <w:t>19.6</w:t>
      </w:r>
      <w:r w:rsidR="00432915">
        <w:rPr>
          <w:b w:val="0"/>
        </w:rPr>
        <w:fldChar w:fldCharType="end"/>
      </w:r>
      <w:r w:rsidR="00432915">
        <w:rPr>
          <w:b w:val="0"/>
        </w:rPr>
        <w:t>.</w:t>
      </w:r>
    </w:p>
    <w:p w14:paraId="62511DA1" w14:textId="74413D9E" w:rsidR="00D57A8E" w:rsidRPr="009D3DEA" w:rsidRDefault="00561CD7" w:rsidP="00656C91">
      <w:pPr>
        <w:pStyle w:val="LegalVision2"/>
        <w:tabs>
          <w:tab w:val="clear" w:pos="680"/>
        </w:tabs>
        <w:spacing w:before="120" w:after="120"/>
        <w:ind w:left="425" w:hanging="425"/>
        <w:rPr>
          <w:b w:val="0"/>
        </w:rPr>
      </w:pPr>
      <w:r w:rsidRPr="00656C91">
        <w:rPr>
          <w:bCs w:val="0"/>
        </w:rPr>
        <w:t>Exclusivity:</w:t>
      </w:r>
      <w:r>
        <w:rPr>
          <w:b w:val="0"/>
        </w:rPr>
        <w:t xml:space="preserve"> </w:t>
      </w:r>
      <w:r w:rsidR="0022428F">
        <w:rPr>
          <w:b w:val="0"/>
        </w:rPr>
        <w:t xml:space="preserve">The </w:t>
      </w:r>
      <w:r w:rsidR="00C86E95" w:rsidRPr="009D3DEA">
        <w:rPr>
          <w:b w:val="0"/>
        </w:rPr>
        <w:t xml:space="preserve">Services will be provided to </w:t>
      </w:r>
      <w:r w:rsidR="00B907D2">
        <w:rPr>
          <w:b w:val="0"/>
        </w:rPr>
        <w:t>you</w:t>
      </w:r>
      <w:r w:rsidR="00C86E95" w:rsidRPr="009D3DEA">
        <w:rPr>
          <w:b w:val="0"/>
        </w:rPr>
        <w:t xml:space="preserve"> on a non-exclusive basis.</w:t>
      </w:r>
    </w:p>
    <w:p w14:paraId="2576F18C" w14:textId="6E5961B9" w:rsidR="00F32C01" w:rsidRPr="00B34EA9" w:rsidRDefault="00F32C01" w:rsidP="00690EDC">
      <w:pPr>
        <w:pStyle w:val="LegalVision2"/>
        <w:tabs>
          <w:tab w:val="clear" w:pos="680"/>
        </w:tabs>
        <w:spacing w:before="120" w:after="120"/>
        <w:ind w:left="425" w:hanging="425"/>
        <w:rPr>
          <w:b w:val="0"/>
          <w:noProof w:val="0"/>
          <w:lang w:val="en-AU"/>
        </w:rPr>
      </w:pPr>
      <w:bookmarkStart w:id="98" w:name="_Ref500258098"/>
      <w:bookmarkStart w:id="99" w:name="_Ref502140424"/>
      <w:r w:rsidRPr="00C803C5">
        <w:rPr>
          <w:bCs w:val="0"/>
          <w:noProof w:val="0"/>
          <w:lang w:val="en-AU"/>
        </w:rPr>
        <w:t>Force Majeure</w:t>
      </w:r>
      <w:r w:rsidRPr="00C803C5">
        <w:rPr>
          <w:b w:val="0"/>
          <w:noProof w:val="0"/>
          <w:lang w:val="en-AU"/>
        </w:rPr>
        <w:t>: We will not be liable for any delay or failure to perform our obligations under these Terms if such delay is due to any circumstance beyond our reasonable control (including but not limited to epidemics, pandemics, and Government sanctioned restrictions and orders, whether known or unknown at the time of entering into these Terms) (</w:t>
      </w:r>
      <w:r w:rsidRPr="00C803C5">
        <w:rPr>
          <w:bCs w:val="0"/>
          <w:noProof w:val="0"/>
          <w:lang w:val="en-AU"/>
        </w:rPr>
        <w:t>Force Majeure Event</w:t>
      </w:r>
      <w:r w:rsidRPr="00C803C5">
        <w:rPr>
          <w:b w:val="0"/>
          <w:noProof w:val="0"/>
          <w:lang w:val="en-AU"/>
        </w:rPr>
        <w:t>).</w:t>
      </w:r>
    </w:p>
    <w:p w14:paraId="35156745" w14:textId="15A4FA56" w:rsidR="00E31C26" w:rsidRDefault="00E31C26" w:rsidP="00A91565">
      <w:pPr>
        <w:pStyle w:val="LegalVision2"/>
        <w:tabs>
          <w:tab w:val="clear" w:pos="680"/>
        </w:tabs>
        <w:spacing w:before="120" w:after="120"/>
        <w:ind w:left="425" w:hanging="425"/>
        <w:rPr>
          <w:b w:val="0"/>
        </w:rPr>
      </w:pPr>
      <w:r w:rsidRPr="00675658">
        <w:t xml:space="preserve">Further </w:t>
      </w:r>
      <w:r w:rsidRPr="003866DF">
        <w:t>assurance:</w:t>
      </w:r>
      <w:r w:rsidRPr="003866DF">
        <w:rPr>
          <w:b w:val="0"/>
        </w:rPr>
        <w:t xml:space="preserve"> </w:t>
      </w:r>
      <w:r w:rsidRPr="00177B58">
        <w:rPr>
          <w:b w:val="0"/>
        </w:rPr>
        <w:t>Each Party must</w:t>
      </w:r>
      <w:r w:rsidRPr="003866DF">
        <w:rPr>
          <w:b w:val="0"/>
        </w:rPr>
        <w:t xml:space="preserve"> promptly do all things and execute all further instruments necessary to give full force and effect to </w:t>
      </w:r>
      <w:r w:rsidR="00425C68" w:rsidRPr="003866DF">
        <w:rPr>
          <w:b w:val="0"/>
        </w:rPr>
        <w:t>these Terms</w:t>
      </w:r>
      <w:r w:rsidRPr="003866DF">
        <w:rPr>
          <w:b w:val="0"/>
        </w:rPr>
        <w:t xml:space="preserve"> and </w:t>
      </w:r>
      <w:r w:rsidRPr="00177B58">
        <w:rPr>
          <w:b w:val="0"/>
        </w:rPr>
        <w:t>their/your</w:t>
      </w:r>
      <w:r w:rsidRPr="003866DF">
        <w:rPr>
          <w:b w:val="0"/>
        </w:rPr>
        <w:t xml:space="preserve"> obligations</w:t>
      </w:r>
      <w:r w:rsidRPr="00675658">
        <w:rPr>
          <w:b w:val="0"/>
        </w:rPr>
        <w:t xml:space="preserve"> under it</w:t>
      </w:r>
      <w:r>
        <w:rPr>
          <w:b w:val="0"/>
        </w:rPr>
        <w:t xml:space="preserve">. </w:t>
      </w:r>
    </w:p>
    <w:p w14:paraId="4E6C723F" w14:textId="1D0C7B5E" w:rsidR="00E31C26" w:rsidRDefault="00E31C26" w:rsidP="00A91565">
      <w:pPr>
        <w:pStyle w:val="LegalVision2"/>
        <w:tabs>
          <w:tab w:val="clear" w:pos="680"/>
        </w:tabs>
        <w:spacing w:before="120" w:after="120"/>
        <w:ind w:left="425" w:hanging="425"/>
        <w:rPr>
          <w:b w:val="0"/>
        </w:rPr>
      </w:pPr>
      <w:r>
        <w:rPr>
          <w:bCs w:val="0"/>
        </w:rPr>
        <w:lastRenderedPageBreak/>
        <w:t xml:space="preserve">Governing law: </w:t>
      </w:r>
      <w:r w:rsidR="00425C68">
        <w:rPr>
          <w:b w:val="0"/>
        </w:rPr>
        <w:t>These</w:t>
      </w:r>
      <w:r w:rsidR="005D3C23">
        <w:rPr>
          <w:b w:val="0"/>
        </w:rPr>
        <w:t xml:space="preserve"> </w:t>
      </w:r>
      <w:r w:rsidR="00425C68">
        <w:rPr>
          <w:b w:val="0"/>
        </w:rPr>
        <w:t>Terms</w:t>
      </w:r>
      <w:r w:rsidRPr="00B907D2">
        <w:rPr>
          <w:b w:val="0"/>
        </w:rPr>
        <w:t xml:space="preserve"> </w:t>
      </w:r>
      <w:r w:rsidR="00ED5320">
        <w:rPr>
          <w:b w:val="0"/>
        </w:rPr>
        <w:t xml:space="preserve">are </w:t>
      </w:r>
      <w:r w:rsidRPr="00B907D2">
        <w:rPr>
          <w:b w:val="0"/>
        </w:rPr>
        <w:t>governed by the laws of</w:t>
      </w:r>
      <w:r>
        <w:rPr>
          <w:b w:val="0"/>
        </w:rPr>
        <w:t xml:space="preserve"> </w:t>
      </w:r>
      <w:r w:rsidR="003866DF" w:rsidRPr="003866DF">
        <w:rPr>
          <w:b w:val="0"/>
        </w:rPr>
        <w:t>New Zealand</w:t>
      </w:r>
      <w:r w:rsidRPr="00B907D2">
        <w:rPr>
          <w:b w:val="0"/>
        </w:rPr>
        <w:t>. Each Party irrevocably and unconditionally submits to the exclusive jurisdiction of the courts operating in</w:t>
      </w:r>
      <w:r w:rsidR="003866DF">
        <w:rPr>
          <w:b w:val="0"/>
        </w:rPr>
        <w:t xml:space="preserve"> </w:t>
      </w:r>
      <w:r w:rsidR="003866DF" w:rsidRPr="003866DF">
        <w:rPr>
          <w:b w:val="0"/>
        </w:rPr>
        <w:t>New Zealand</w:t>
      </w:r>
      <w:r>
        <w:rPr>
          <w:b w:val="0"/>
        </w:rPr>
        <w:t xml:space="preserve"> </w:t>
      </w:r>
      <w:r w:rsidRPr="00B907D2">
        <w:rPr>
          <w:b w:val="0"/>
        </w:rPr>
        <w:t>and any courts entitled to hear appeals from those courts and waives any right to object to proceedings being brought in those courts.</w:t>
      </w:r>
      <w:r>
        <w:rPr>
          <w:b w:val="0"/>
        </w:rPr>
        <w:t xml:space="preserve"> </w:t>
      </w:r>
    </w:p>
    <w:p w14:paraId="620F40EA" w14:textId="130B04CA" w:rsidR="003866DF" w:rsidRPr="00177B58" w:rsidRDefault="003866DF" w:rsidP="00177B58">
      <w:pPr>
        <w:pStyle w:val="LegalVision2"/>
        <w:tabs>
          <w:tab w:val="clear" w:pos="680"/>
        </w:tabs>
        <w:spacing w:before="120" w:after="120"/>
        <w:ind w:left="425" w:hanging="425"/>
        <w:rPr>
          <w:b w:val="0"/>
        </w:rPr>
      </w:pPr>
      <w:r w:rsidRPr="003866DF">
        <w:rPr>
          <w:bCs w:val="0"/>
        </w:rPr>
        <w:t>GST</w:t>
      </w:r>
      <w:r w:rsidRPr="00177B58">
        <w:rPr>
          <w:b w:val="0"/>
        </w:rPr>
        <w:t xml:space="preserve">: </w:t>
      </w:r>
      <w:r w:rsidRPr="003866DF">
        <w:rPr>
          <w:b w:val="0"/>
        </w:rPr>
        <w:t xml:space="preserve">If and when applicable, GST payable on the </w:t>
      </w:r>
      <w:r>
        <w:rPr>
          <w:b w:val="0"/>
        </w:rPr>
        <w:t>Fees</w:t>
      </w:r>
      <w:r w:rsidRPr="003866DF">
        <w:rPr>
          <w:b w:val="0"/>
        </w:rPr>
        <w:t xml:space="preserve"> will be set out in our tax invoice. You agree to pay the GST amount at the same</w:t>
      </w:r>
      <w:r>
        <w:rPr>
          <w:b w:val="0"/>
        </w:rPr>
        <w:t xml:space="preserve"> </w:t>
      </w:r>
      <w:r w:rsidRPr="003866DF">
        <w:rPr>
          <w:b w:val="0"/>
        </w:rPr>
        <w:t xml:space="preserve">time as you pay the </w:t>
      </w:r>
      <w:r>
        <w:rPr>
          <w:b w:val="0"/>
        </w:rPr>
        <w:t>Fees</w:t>
      </w:r>
      <w:r w:rsidRPr="003866DF">
        <w:rPr>
          <w:b w:val="0"/>
        </w:rPr>
        <w:t>.</w:t>
      </w:r>
    </w:p>
    <w:p w14:paraId="538618CB" w14:textId="7CAF0993" w:rsidR="00D57A8E" w:rsidRPr="003866DF" w:rsidRDefault="00E31C26" w:rsidP="00656C91">
      <w:pPr>
        <w:pStyle w:val="LegalVision2"/>
        <w:tabs>
          <w:tab w:val="clear" w:pos="680"/>
        </w:tabs>
        <w:spacing w:before="120" w:after="120"/>
        <w:ind w:left="425" w:hanging="425"/>
        <w:rPr>
          <w:b w:val="0"/>
        </w:rPr>
      </w:pPr>
      <w:r w:rsidRPr="00675658">
        <w:t>Notices:</w:t>
      </w:r>
      <w:r w:rsidRPr="00675658">
        <w:rPr>
          <w:b w:val="0"/>
        </w:rPr>
        <w:t xml:space="preserve"> Any notice given under </w:t>
      </w:r>
      <w:r w:rsidR="00425C68">
        <w:rPr>
          <w:b w:val="0"/>
        </w:rPr>
        <w:t>these Terms mus</w:t>
      </w:r>
      <w:r w:rsidRPr="00675658">
        <w:rPr>
          <w:b w:val="0"/>
        </w:rPr>
        <w:t xml:space="preserve">t be in writing addressed to the relevant address last notified by the recipient to the Parties. Any notice may be sent by standard post or email, and will be deemed to have been served on the expiry </w:t>
      </w:r>
      <w:r w:rsidRPr="00C840ED">
        <w:rPr>
          <w:b w:val="0"/>
        </w:rPr>
        <w:t xml:space="preserve">of </w:t>
      </w:r>
      <w:r w:rsidR="00DB69A6" w:rsidRPr="00C840ED">
        <w:rPr>
          <w:b w:val="0"/>
        </w:rPr>
        <w:t>3 Business Days</w:t>
      </w:r>
      <w:r w:rsidRPr="00C840ED">
        <w:rPr>
          <w:b w:val="0"/>
        </w:rPr>
        <w:t xml:space="preserve"> in the case of post, or </w:t>
      </w:r>
      <w:r w:rsidRPr="003866DF">
        <w:rPr>
          <w:b w:val="0"/>
        </w:rPr>
        <w:t xml:space="preserve">at the time of transmission in the case of transmission by email. </w:t>
      </w:r>
    </w:p>
    <w:p w14:paraId="399DCC4D" w14:textId="286C410E" w:rsidR="00E31C26" w:rsidRPr="003866DF" w:rsidRDefault="00E31C26" w:rsidP="00E31C26">
      <w:pPr>
        <w:pStyle w:val="LegalVision2"/>
        <w:tabs>
          <w:tab w:val="clear" w:pos="680"/>
        </w:tabs>
        <w:spacing w:before="120" w:after="120"/>
        <w:ind w:left="425" w:hanging="425"/>
        <w:rPr>
          <w:b w:val="0"/>
        </w:rPr>
      </w:pPr>
      <w:r w:rsidRPr="00177B58">
        <w:t>Publicity:</w:t>
      </w:r>
      <w:r w:rsidRPr="00177B58">
        <w:rPr>
          <w:b w:val="0"/>
        </w:rPr>
        <w:t xml:space="preserve"> You agree that we may advertise or publicise the broad nature of our provision of the Services to you, including on our website or in our promotional material</w:t>
      </w:r>
      <w:r w:rsidR="00207012" w:rsidRPr="00177B58">
        <w:rPr>
          <w:b w:val="0"/>
        </w:rPr>
        <w:t>, with your prior written consent</w:t>
      </w:r>
      <w:r w:rsidR="003866DF" w:rsidRPr="003866DF">
        <w:rPr>
          <w:b w:val="0"/>
        </w:rPr>
        <w:t>.</w:t>
      </w:r>
    </w:p>
    <w:p w14:paraId="7EF8BAFF" w14:textId="621CC4FF" w:rsidR="00D57A8E" w:rsidRPr="009D3DEA" w:rsidRDefault="00E31C26" w:rsidP="00656C91">
      <w:pPr>
        <w:pStyle w:val="LegalVision2"/>
        <w:tabs>
          <w:tab w:val="clear" w:pos="680"/>
        </w:tabs>
        <w:spacing w:before="120" w:after="120"/>
        <w:ind w:left="425" w:hanging="425"/>
        <w:rPr>
          <w:b w:val="0"/>
        </w:rPr>
      </w:pPr>
      <w:r w:rsidRPr="003866DF">
        <w:t>Relationship of Parties:</w:t>
      </w:r>
      <w:r w:rsidRPr="003866DF">
        <w:rPr>
          <w:b w:val="0"/>
        </w:rPr>
        <w:t xml:space="preserve"> </w:t>
      </w:r>
      <w:r w:rsidR="00425C68" w:rsidRPr="003866DF">
        <w:rPr>
          <w:b w:val="0"/>
        </w:rPr>
        <w:t xml:space="preserve">These Terms are </w:t>
      </w:r>
      <w:r w:rsidRPr="003866DF">
        <w:rPr>
          <w:b w:val="0"/>
        </w:rPr>
        <w:t>not intended to create a partnership</w:t>
      </w:r>
      <w:r w:rsidRPr="00675658">
        <w:rPr>
          <w:b w:val="0"/>
        </w:rPr>
        <w:t>, joint venture, employment or agency relationship between the Parties.</w:t>
      </w:r>
      <w:r>
        <w:rPr>
          <w:b w:val="0"/>
        </w:rPr>
        <w:t xml:space="preserve"> </w:t>
      </w:r>
      <w:bookmarkEnd w:id="98"/>
    </w:p>
    <w:p w14:paraId="272AD7C0" w14:textId="680A8CEE" w:rsidR="00D57A8E" w:rsidRDefault="00561CD7" w:rsidP="00656C91">
      <w:pPr>
        <w:pStyle w:val="LegalVision2"/>
        <w:tabs>
          <w:tab w:val="clear" w:pos="680"/>
        </w:tabs>
        <w:spacing w:before="120" w:after="120"/>
        <w:ind w:left="425" w:hanging="425"/>
        <w:rPr>
          <w:b w:val="0"/>
        </w:rPr>
      </w:pPr>
      <w:r>
        <w:rPr>
          <w:bCs w:val="0"/>
        </w:rPr>
        <w:t xml:space="preserve">Severance: </w:t>
      </w:r>
      <w:r w:rsidR="00C86E95" w:rsidRPr="009D3DEA">
        <w:rPr>
          <w:b w:val="0"/>
        </w:rPr>
        <w:t xml:space="preserve">If a provision of </w:t>
      </w:r>
      <w:r w:rsidR="00425C68">
        <w:rPr>
          <w:b w:val="0"/>
        </w:rPr>
        <w:t xml:space="preserve">these Terms </w:t>
      </w:r>
      <w:r w:rsidR="001D64DD">
        <w:rPr>
          <w:b w:val="0"/>
        </w:rPr>
        <w:t>is</w:t>
      </w:r>
      <w:r w:rsidR="00C86E95" w:rsidRPr="009D3DEA">
        <w:rPr>
          <w:b w:val="0"/>
        </w:rPr>
        <w:t xml:space="preserve"> held to be void, invalid, illegal or unenforceable, that provision is to be read down as narrowly as necessary to allow it to be valid or enforceable, failing which, that provision (or that part of that provision) will be severed from </w:t>
      </w:r>
      <w:r w:rsidR="00030CB1">
        <w:rPr>
          <w:b w:val="0"/>
        </w:rPr>
        <w:t>these</w:t>
      </w:r>
      <w:r w:rsidR="001D64DD">
        <w:rPr>
          <w:b w:val="0"/>
        </w:rPr>
        <w:t xml:space="preserve"> </w:t>
      </w:r>
      <w:r w:rsidR="00030CB1">
        <w:rPr>
          <w:b w:val="0"/>
        </w:rPr>
        <w:t>Terms</w:t>
      </w:r>
      <w:r w:rsidR="00C86E95" w:rsidRPr="009D3DEA">
        <w:rPr>
          <w:b w:val="0"/>
        </w:rPr>
        <w:t xml:space="preserve"> without affecting the validity or enforceability of the remainder of that provision or the other provisions.</w:t>
      </w:r>
    </w:p>
    <w:p w14:paraId="576D304A" w14:textId="1447793A" w:rsidR="00A74921" w:rsidRPr="009A20EB" w:rsidRDefault="00C86E95" w:rsidP="00656C91">
      <w:pPr>
        <w:pStyle w:val="LegalVision1"/>
        <w:tabs>
          <w:tab w:val="clear" w:pos="680"/>
        </w:tabs>
        <w:spacing w:before="120" w:after="120"/>
        <w:ind w:left="425" w:hanging="425"/>
        <w:rPr>
          <w:b w:val="0"/>
          <w:bCs/>
          <w:color w:val="F36B24"/>
        </w:rPr>
      </w:pPr>
      <w:bookmarkStart w:id="100" w:name="_Ref5712118"/>
      <w:r w:rsidRPr="009A20EB">
        <w:rPr>
          <w:b w:val="0"/>
          <w:bCs/>
          <w:color w:val="F36B24"/>
        </w:rPr>
        <w:t xml:space="preserve">Definitions </w:t>
      </w:r>
      <w:bookmarkEnd w:id="100"/>
    </w:p>
    <w:p w14:paraId="6F04556C" w14:textId="2B822F98" w:rsidR="00A51CA0" w:rsidRPr="003866DF" w:rsidRDefault="00A51CA0" w:rsidP="00A91565">
      <w:pPr>
        <w:pStyle w:val="LegalVisionDefinitionStyle"/>
        <w:spacing w:before="120"/>
        <w:ind w:left="426"/>
        <w:rPr>
          <w:b/>
        </w:rPr>
      </w:pPr>
      <w:r w:rsidRPr="00675658">
        <w:rPr>
          <w:rFonts w:eastAsia="Cambria"/>
        </w:rPr>
        <w:t xml:space="preserve">In </w:t>
      </w:r>
      <w:r w:rsidR="00030CB1">
        <w:rPr>
          <w:rFonts w:eastAsia="Cambria"/>
        </w:rPr>
        <w:t>these Terms,</w:t>
      </w:r>
      <w:r w:rsidRPr="00675658">
        <w:rPr>
          <w:rFonts w:eastAsia="Cambria"/>
        </w:rPr>
        <w:t xml:space="preserve"> unless the </w:t>
      </w:r>
      <w:r w:rsidRPr="003866DF">
        <w:rPr>
          <w:rFonts w:eastAsia="Cambria"/>
        </w:rPr>
        <w:t xml:space="preserve">context otherwise requires, </w:t>
      </w:r>
      <w:proofErr w:type="spellStart"/>
      <w:r w:rsidRPr="003866DF">
        <w:rPr>
          <w:rFonts w:eastAsia="Cambria"/>
        </w:rPr>
        <w:t>capitalised</w:t>
      </w:r>
      <w:proofErr w:type="spellEnd"/>
      <w:r w:rsidRPr="003866DF">
        <w:rPr>
          <w:rFonts w:eastAsia="Cambria"/>
        </w:rPr>
        <w:t xml:space="preserve"> terms have the meaning</w:t>
      </w:r>
      <w:r w:rsidRPr="003866DF">
        <w:t>s</w:t>
      </w:r>
      <w:r w:rsidRPr="003866DF">
        <w:rPr>
          <w:rFonts w:eastAsia="Cambria"/>
        </w:rPr>
        <w:t xml:space="preserve"> given to them in </w:t>
      </w:r>
      <w:r w:rsidR="00030CB1" w:rsidRPr="003866DF">
        <w:rPr>
          <w:rFonts w:eastAsia="Cambria"/>
        </w:rPr>
        <w:t>these Terms</w:t>
      </w:r>
      <w:r w:rsidRPr="003866DF">
        <w:rPr>
          <w:rFonts w:eastAsia="Cambria"/>
        </w:rPr>
        <w:t>, and:</w:t>
      </w:r>
    </w:p>
    <w:p w14:paraId="06F843D6" w14:textId="49DD9EF8" w:rsidR="00503296" w:rsidRPr="003866DF" w:rsidRDefault="00503296" w:rsidP="00A91565">
      <w:pPr>
        <w:pStyle w:val="LegalVisionDefinitionStyle"/>
        <w:spacing w:before="120"/>
        <w:ind w:left="426"/>
        <w:rPr>
          <w:b/>
        </w:rPr>
      </w:pPr>
      <w:r w:rsidRPr="003866DF">
        <w:rPr>
          <w:b/>
        </w:rPr>
        <w:t xml:space="preserve">Account </w:t>
      </w:r>
      <w:r w:rsidR="00A51CA0" w:rsidRPr="003866DF">
        <w:rPr>
          <w:bCs/>
        </w:rPr>
        <w:t>means an account accessible to</w:t>
      </w:r>
      <w:r w:rsidRPr="003866DF">
        <w:rPr>
          <w:b/>
        </w:rPr>
        <w:t xml:space="preserve"> </w:t>
      </w:r>
      <w:r w:rsidRPr="003866DF">
        <w:rPr>
          <w:bCs/>
        </w:rPr>
        <w:t>you</w:t>
      </w:r>
      <w:r w:rsidRPr="003866DF">
        <w:rPr>
          <w:bCs/>
          <w:i/>
          <w:iCs/>
          <w:color w:val="ED7D31" w:themeColor="accent2"/>
        </w:rPr>
        <w:t xml:space="preserve"> </w:t>
      </w:r>
      <w:r w:rsidR="008D053C" w:rsidRPr="00177B58">
        <w:rPr>
          <w:bCs/>
        </w:rPr>
        <w:t xml:space="preserve">and/or your </w:t>
      </w:r>
      <w:proofErr w:type="spellStart"/>
      <w:r w:rsidR="008D053C" w:rsidRPr="00177B58">
        <w:rPr>
          <w:bCs/>
        </w:rPr>
        <w:t>Authorised</w:t>
      </w:r>
      <w:proofErr w:type="spellEnd"/>
      <w:r w:rsidR="008D053C" w:rsidRPr="00177B58">
        <w:rPr>
          <w:bCs/>
        </w:rPr>
        <w:t xml:space="preserve"> Users</w:t>
      </w:r>
      <w:r w:rsidR="008D053C" w:rsidRPr="003866DF">
        <w:rPr>
          <w:b/>
        </w:rPr>
        <w:t xml:space="preserve"> </w:t>
      </w:r>
      <w:r w:rsidRPr="003866DF">
        <w:rPr>
          <w:bCs/>
        </w:rPr>
        <w:t>to use the Services</w:t>
      </w:r>
      <w:r w:rsidR="00A51CA0" w:rsidRPr="003866DF">
        <w:rPr>
          <w:bCs/>
        </w:rPr>
        <w:t>;</w:t>
      </w:r>
    </w:p>
    <w:p w14:paraId="71BECB3E" w14:textId="55AA92B8" w:rsidR="00F57070" w:rsidRPr="00F57070" w:rsidRDefault="0022428F" w:rsidP="00656C91">
      <w:pPr>
        <w:pStyle w:val="LegalVisionDefinitionStyle"/>
        <w:spacing w:before="120"/>
        <w:ind w:left="426"/>
      </w:pPr>
      <w:proofErr w:type="spellStart"/>
      <w:r w:rsidRPr="00177B58">
        <w:rPr>
          <w:b/>
        </w:rPr>
        <w:t>Authorised</w:t>
      </w:r>
      <w:proofErr w:type="spellEnd"/>
      <w:r w:rsidRPr="00177B58">
        <w:rPr>
          <w:b/>
        </w:rPr>
        <w:t xml:space="preserve"> User</w:t>
      </w:r>
      <w:r w:rsidR="00A51CA0" w:rsidRPr="00177B58">
        <w:rPr>
          <w:bCs/>
        </w:rPr>
        <w:t>, if applicable,</w:t>
      </w:r>
      <w:r w:rsidRPr="00177B58">
        <w:rPr>
          <w:b/>
        </w:rPr>
        <w:t xml:space="preserve"> </w:t>
      </w:r>
      <w:r w:rsidR="00F57070" w:rsidRPr="00177B58">
        <w:t>means a user p</w:t>
      </w:r>
      <w:r w:rsidRPr="00177B58">
        <w:t xml:space="preserve">ermitted to </w:t>
      </w:r>
      <w:r w:rsidR="00B0720F" w:rsidRPr="00177B58">
        <w:t>access</w:t>
      </w:r>
      <w:r w:rsidRPr="00177B58">
        <w:t xml:space="preserve"> and use the </w:t>
      </w:r>
      <w:r w:rsidR="00C6226E" w:rsidRPr="00177B58">
        <w:t>Services under your Account</w:t>
      </w:r>
      <w:r w:rsidR="00A51CA0" w:rsidRPr="00177B58">
        <w:t xml:space="preserve">, as further </w:t>
      </w:r>
      <w:proofErr w:type="spellStart"/>
      <w:r w:rsidR="00A51CA0" w:rsidRPr="00177B58">
        <w:t>particularised</w:t>
      </w:r>
      <w:proofErr w:type="spellEnd"/>
      <w:r w:rsidR="00A51CA0" w:rsidRPr="00177B58">
        <w:t xml:space="preserve"> in </w:t>
      </w:r>
      <w:r w:rsidR="00030CB1" w:rsidRPr="00177B58">
        <w:t>your Plan</w:t>
      </w:r>
      <w:r w:rsidR="003866DF" w:rsidRPr="003866DF">
        <w:t>;</w:t>
      </w:r>
    </w:p>
    <w:p w14:paraId="7030865E" w14:textId="330557FF" w:rsidR="00D57A8E" w:rsidRDefault="00C86E95" w:rsidP="00656C91">
      <w:pPr>
        <w:pStyle w:val="LegalVisionDefinitionStyle"/>
        <w:spacing w:before="120"/>
        <w:ind w:left="426"/>
      </w:pPr>
      <w:r>
        <w:rPr>
          <w:b/>
        </w:rPr>
        <w:t xml:space="preserve">Business Day </w:t>
      </w:r>
      <w:r>
        <w:t xml:space="preserve">means a day </w:t>
      </w:r>
      <w:r w:rsidR="00A51CA0">
        <w:t>on which banks are open for general bank business in</w:t>
      </w:r>
      <w:r w:rsidR="008E34BD">
        <w:t xml:space="preserve"> Auckland, New Zealand</w:t>
      </w:r>
      <w:r w:rsidR="00A51CA0">
        <w:t xml:space="preserve">, excluding Saturdays, Sundays and </w:t>
      </w:r>
      <w:r w:rsidR="00FF23A4">
        <w:t>public</w:t>
      </w:r>
      <w:r w:rsidR="00A51CA0">
        <w:t xml:space="preserve"> holidays</w:t>
      </w:r>
      <w:r w:rsidR="007846C8">
        <w:t>;</w:t>
      </w:r>
    </w:p>
    <w:p w14:paraId="5B7ECAFA" w14:textId="1DE15625" w:rsidR="00D57A8E" w:rsidRDefault="00C86E95" w:rsidP="00656C91">
      <w:pPr>
        <w:pStyle w:val="LegalVisionDefinitionStyle"/>
        <w:spacing w:before="120"/>
        <w:ind w:left="426"/>
      </w:pPr>
      <w:r>
        <w:rPr>
          <w:b/>
        </w:rPr>
        <w:t xml:space="preserve">Computing Environment </w:t>
      </w:r>
      <w:r>
        <w:t xml:space="preserve">means </w:t>
      </w:r>
      <w:r w:rsidR="00B907D2">
        <w:t>your</w:t>
      </w:r>
      <w:r>
        <w:t xml:space="preserve"> computing environment including all hardware, software, information technology and telecommunications services and Systems;</w:t>
      </w:r>
    </w:p>
    <w:p w14:paraId="22FF2AB5" w14:textId="77777777" w:rsidR="00A51CA0" w:rsidRPr="001D7E5E" w:rsidRDefault="00A51CA0" w:rsidP="00656C91">
      <w:pPr>
        <w:spacing w:before="120"/>
        <w:ind w:left="425"/>
        <w:rPr>
          <w:rFonts w:ascii="Calibri" w:eastAsia="Cambria" w:hAnsi="Calibri" w:cs="Calibri"/>
          <w:lang w:val="en-US"/>
        </w:rPr>
      </w:pPr>
      <w:r w:rsidRPr="001D7E5E">
        <w:rPr>
          <w:rFonts w:ascii="Calibri" w:eastAsia="Cambria" w:hAnsi="Calibri" w:cs="Calibri"/>
          <w:b/>
          <w:lang w:val="en-US"/>
        </w:rPr>
        <w:t xml:space="preserve">Confidential Information </w:t>
      </w:r>
      <w:r w:rsidRPr="001D7E5E">
        <w:rPr>
          <w:rFonts w:ascii="Calibri" w:eastAsia="Cambria" w:hAnsi="Calibri" w:cs="Calibri"/>
          <w:lang w:val="en-US"/>
        </w:rPr>
        <w:t>includes information which:</w:t>
      </w:r>
    </w:p>
    <w:p w14:paraId="321623C4" w14:textId="49CF3049" w:rsidR="00A51CA0" w:rsidRPr="001D7E5E" w:rsidRDefault="00A51CA0" w:rsidP="00656C91">
      <w:pPr>
        <w:numPr>
          <w:ilvl w:val="0"/>
          <w:numId w:val="50"/>
        </w:numPr>
        <w:tabs>
          <w:tab w:val="center" w:pos="4513"/>
          <w:tab w:val="right" w:pos="9026"/>
        </w:tabs>
        <w:spacing w:before="120" w:after="0"/>
        <w:ind w:left="992" w:hanging="567"/>
        <w:rPr>
          <w:rFonts w:ascii="Calibri" w:eastAsia="Cambria" w:hAnsi="Calibri" w:cs="Calibri"/>
        </w:rPr>
      </w:pPr>
      <w:r w:rsidRPr="001D7E5E">
        <w:rPr>
          <w:rFonts w:ascii="Calibri" w:eastAsia="Cambria" w:hAnsi="Calibri" w:cs="Calibri"/>
        </w:rPr>
        <w:t xml:space="preserve">is disclosed to </w:t>
      </w:r>
      <w:r w:rsidR="00ED5320" w:rsidRPr="00177B58">
        <w:rPr>
          <w:rFonts w:ascii="Calibri" w:eastAsia="Cambria" w:hAnsi="Calibri" w:cs="Calibri"/>
        </w:rPr>
        <w:t xml:space="preserve">the </w:t>
      </w:r>
      <w:r w:rsidRPr="00177B58">
        <w:rPr>
          <w:rFonts w:ascii="Calibri" w:eastAsia="Cambria" w:hAnsi="Calibri" w:cs="Calibri"/>
        </w:rPr>
        <w:t>Receiving Party</w:t>
      </w:r>
      <w:r w:rsidRPr="001D7E5E">
        <w:rPr>
          <w:rFonts w:ascii="Calibri" w:eastAsia="Cambria" w:hAnsi="Calibri" w:cs="Calibri"/>
        </w:rPr>
        <w:t xml:space="preserve"> in connection with </w:t>
      </w:r>
      <w:r w:rsidR="00030CB1" w:rsidRPr="001D7E5E">
        <w:rPr>
          <w:rFonts w:ascii="Calibri" w:eastAsia="Cambria" w:hAnsi="Calibri" w:cs="Calibri"/>
        </w:rPr>
        <w:t>these Terms</w:t>
      </w:r>
      <w:r w:rsidRPr="001D7E5E">
        <w:rPr>
          <w:rFonts w:ascii="Calibri" w:eastAsia="Cambria" w:hAnsi="Calibri" w:cs="Calibri"/>
        </w:rPr>
        <w:t xml:space="preserve"> at any time;</w:t>
      </w:r>
    </w:p>
    <w:p w14:paraId="1666F105" w14:textId="439E163E" w:rsidR="00A51CA0" w:rsidRPr="001D7E5E" w:rsidRDefault="00A51CA0" w:rsidP="00656C91">
      <w:pPr>
        <w:numPr>
          <w:ilvl w:val="0"/>
          <w:numId w:val="50"/>
        </w:numPr>
        <w:tabs>
          <w:tab w:val="center" w:pos="4513"/>
          <w:tab w:val="right" w:pos="9026"/>
        </w:tabs>
        <w:spacing w:before="120" w:after="0"/>
        <w:ind w:left="992" w:hanging="567"/>
        <w:rPr>
          <w:rFonts w:ascii="Calibri" w:eastAsia="Cambria" w:hAnsi="Calibri" w:cs="Calibri"/>
        </w:rPr>
      </w:pPr>
      <w:r w:rsidRPr="001D7E5E">
        <w:rPr>
          <w:rFonts w:ascii="Calibri" w:eastAsia="Cambria" w:hAnsi="Calibri" w:cs="Calibri"/>
        </w:rPr>
        <w:t xml:space="preserve">is prepared or produced under or in connection with </w:t>
      </w:r>
      <w:r w:rsidR="00030CB1" w:rsidRPr="001D7E5E">
        <w:rPr>
          <w:rFonts w:ascii="Calibri" w:eastAsia="Cambria" w:hAnsi="Calibri" w:cs="Calibri"/>
        </w:rPr>
        <w:t>these Terms</w:t>
      </w:r>
      <w:r w:rsidRPr="001D7E5E">
        <w:rPr>
          <w:rFonts w:ascii="Calibri" w:eastAsia="Cambria" w:hAnsi="Calibri" w:cs="Calibri"/>
        </w:rPr>
        <w:t xml:space="preserve"> at any time;</w:t>
      </w:r>
    </w:p>
    <w:p w14:paraId="063905FE" w14:textId="4570B883" w:rsidR="00A51CA0" w:rsidRPr="001D7E5E" w:rsidRDefault="00A51CA0" w:rsidP="00656C91">
      <w:pPr>
        <w:numPr>
          <w:ilvl w:val="0"/>
          <w:numId w:val="50"/>
        </w:numPr>
        <w:tabs>
          <w:tab w:val="center" w:pos="4513"/>
          <w:tab w:val="right" w:pos="9026"/>
        </w:tabs>
        <w:spacing w:before="120" w:after="0"/>
        <w:ind w:left="992" w:hanging="567"/>
        <w:rPr>
          <w:rFonts w:ascii="Calibri" w:eastAsia="Cambria" w:hAnsi="Calibri" w:cs="Calibri"/>
        </w:rPr>
      </w:pPr>
      <w:r w:rsidRPr="001D7E5E">
        <w:rPr>
          <w:rFonts w:ascii="Calibri" w:eastAsia="Cambria" w:hAnsi="Calibri" w:cs="Calibri"/>
        </w:rPr>
        <w:t xml:space="preserve">relates to </w:t>
      </w:r>
      <w:r w:rsidRPr="00177B58">
        <w:rPr>
          <w:rFonts w:ascii="Calibri" w:eastAsia="Cambria" w:hAnsi="Calibri" w:cs="Calibri"/>
        </w:rPr>
        <w:t>the Disclosing Party’s</w:t>
      </w:r>
      <w:r w:rsidRPr="001D7E5E">
        <w:rPr>
          <w:rFonts w:ascii="Calibri" w:eastAsia="Cambria" w:hAnsi="Calibri" w:cs="Calibri"/>
        </w:rPr>
        <w:t xml:space="preserve"> business, assets or affairs; or</w:t>
      </w:r>
    </w:p>
    <w:p w14:paraId="54A78517" w14:textId="0F8E04DC" w:rsidR="00A51CA0" w:rsidRPr="001D7E5E" w:rsidRDefault="00A51CA0" w:rsidP="00656C91">
      <w:pPr>
        <w:numPr>
          <w:ilvl w:val="0"/>
          <w:numId w:val="50"/>
        </w:numPr>
        <w:tabs>
          <w:tab w:val="center" w:pos="4513"/>
          <w:tab w:val="right" w:pos="9026"/>
        </w:tabs>
        <w:spacing w:before="120" w:after="0"/>
        <w:ind w:left="992" w:hanging="567"/>
        <w:rPr>
          <w:rFonts w:ascii="Calibri" w:eastAsia="Cambria" w:hAnsi="Calibri" w:cs="Calibri"/>
        </w:rPr>
      </w:pPr>
      <w:r w:rsidRPr="001D7E5E">
        <w:rPr>
          <w:rFonts w:ascii="Calibri" w:eastAsia="Cambria" w:hAnsi="Calibri" w:cs="Calibri"/>
        </w:rPr>
        <w:t xml:space="preserve">relates to the subject matter of, the terms of and/or any transactions contemplated by </w:t>
      </w:r>
      <w:r w:rsidR="00030CB1" w:rsidRPr="001D7E5E">
        <w:rPr>
          <w:rFonts w:ascii="Calibri" w:eastAsia="Cambria" w:hAnsi="Calibri" w:cs="Calibri"/>
        </w:rPr>
        <w:t>these Terms</w:t>
      </w:r>
      <w:r w:rsidRPr="001D7E5E">
        <w:rPr>
          <w:rFonts w:ascii="Calibri" w:eastAsia="Cambria" w:hAnsi="Calibri" w:cs="Calibri"/>
        </w:rPr>
        <w:t>,</w:t>
      </w:r>
    </w:p>
    <w:p w14:paraId="2A3DBCA0" w14:textId="08DF43A5" w:rsidR="00D57A8E" w:rsidRDefault="00A51CA0" w:rsidP="00656C91">
      <w:pPr>
        <w:pStyle w:val="LegalVisionDefinitionStyle"/>
        <w:spacing w:before="120"/>
        <w:ind w:left="425"/>
      </w:pPr>
      <w:r w:rsidRPr="001D7E5E">
        <w:rPr>
          <w:rFonts w:ascii="Calibri" w:eastAsia="Cambria" w:hAnsi="Calibri" w:cs="Calibri"/>
          <w:lang w:eastAsia="en-US"/>
        </w:rPr>
        <w:t xml:space="preserve">whether or not such information or documentation is reduced to a tangible form or marked in writing as “confidential”, and howsoever </w:t>
      </w:r>
      <w:r w:rsidR="00ED5320" w:rsidRPr="00177B58">
        <w:rPr>
          <w:rFonts w:ascii="Calibri" w:eastAsia="Cambria" w:hAnsi="Calibri" w:cs="Calibri"/>
          <w:lang w:eastAsia="en-US"/>
        </w:rPr>
        <w:t xml:space="preserve">the </w:t>
      </w:r>
      <w:r w:rsidRPr="00177B58">
        <w:rPr>
          <w:rFonts w:ascii="Calibri" w:eastAsia="Cambria" w:hAnsi="Calibri" w:cs="Calibri"/>
          <w:lang w:eastAsia="en-US"/>
        </w:rPr>
        <w:t>Receiving Party</w:t>
      </w:r>
      <w:r w:rsidRPr="001D7E5E">
        <w:rPr>
          <w:rFonts w:ascii="Calibri" w:eastAsia="Cambria" w:hAnsi="Calibri" w:cs="Calibri"/>
          <w:lang w:eastAsia="en-US"/>
        </w:rPr>
        <w:t xml:space="preserve"> receive</w:t>
      </w:r>
      <w:r w:rsidRPr="00177B58">
        <w:rPr>
          <w:rFonts w:ascii="Calibri" w:eastAsia="Cambria" w:hAnsi="Calibri" w:cs="Calibri"/>
          <w:lang w:eastAsia="en-US"/>
        </w:rPr>
        <w:t>s</w:t>
      </w:r>
      <w:r w:rsidRPr="001D7E5E">
        <w:rPr>
          <w:rFonts w:ascii="Calibri" w:eastAsia="Cambria" w:hAnsi="Calibri" w:cs="Calibri"/>
          <w:lang w:eastAsia="en-US"/>
        </w:rPr>
        <w:t xml:space="preserve"> that</w:t>
      </w:r>
      <w:r w:rsidRPr="00A51CA0">
        <w:rPr>
          <w:rFonts w:ascii="Calibri" w:eastAsia="Cambria" w:hAnsi="Calibri" w:cs="Calibri"/>
          <w:lang w:eastAsia="en-US"/>
        </w:rPr>
        <w:t xml:space="preserve"> information</w:t>
      </w:r>
      <w:r>
        <w:rPr>
          <w:rFonts w:ascii="Calibri" w:eastAsia="Cambria" w:hAnsi="Calibri" w:cs="Calibri"/>
          <w:lang w:eastAsia="en-US"/>
        </w:rPr>
        <w:t>;</w:t>
      </w:r>
    </w:p>
    <w:p w14:paraId="1D7A1DDE" w14:textId="7F748AEC" w:rsidR="00D57A8E" w:rsidRPr="00B70203" w:rsidRDefault="00C86E95" w:rsidP="00656C91">
      <w:pPr>
        <w:pStyle w:val="LegalVisionDefinitionStyle"/>
        <w:spacing w:before="120"/>
        <w:ind w:left="426"/>
      </w:pPr>
      <w:r>
        <w:rPr>
          <w:b/>
          <w:noProof/>
        </w:rPr>
        <w:t>Consequential Loss</w:t>
      </w:r>
      <w:r>
        <w:rPr>
          <w:noProof/>
        </w:rPr>
        <w:t xml:space="preserve"> </w:t>
      </w:r>
      <w:r w:rsidR="00A51CA0" w:rsidRPr="00675658">
        <w:t xml:space="preserve">includes any </w:t>
      </w:r>
      <w:r w:rsidR="00A51CA0">
        <w:t xml:space="preserve">consequential loss, indirect loss, </w:t>
      </w:r>
      <w:r w:rsidR="00A51CA0" w:rsidRPr="00675658">
        <w:t>real or anticipated loss of profit, loss of benefit, loss of revenue, loss of business, loss of goodwill, loss of opportunity, loss of savings, loss of reputation, loss of use and/or loss or corruption of data, whether under statute, contract, equity, tort (including negligence), indemnity or otherwise</w:t>
      </w:r>
      <w:r w:rsidRPr="00B70203">
        <w:rPr>
          <w:noProof/>
        </w:rPr>
        <w:t>;</w:t>
      </w:r>
    </w:p>
    <w:p w14:paraId="70D89C05" w14:textId="724B3C99" w:rsidR="00D57A8E" w:rsidRPr="001D7E5E" w:rsidRDefault="00C86E95" w:rsidP="00656C91">
      <w:pPr>
        <w:pStyle w:val="LegalVisionDefinitionStyle"/>
        <w:spacing w:before="120"/>
        <w:ind w:left="426"/>
      </w:pPr>
      <w:r w:rsidRPr="001D7E5E">
        <w:rPr>
          <w:b/>
        </w:rPr>
        <w:t>Customer</w:t>
      </w:r>
      <w:r w:rsidRPr="001D7E5E">
        <w:t xml:space="preserve"> </w:t>
      </w:r>
      <w:r w:rsidRPr="001D7E5E">
        <w:rPr>
          <w:b/>
        </w:rPr>
        <w:t>Data</w:t>
      </w:r>
      <w:r w:rsidRPr="001D7E5E">
        <w:t xml:space="preserve"> means the informa</w:t>
      </w:r>
      <w:r w:rsidR="001C3324" w:rsidRPr="001D7E5E">
        <w:t>tion,</w:t>
      </w:r>
      <w:r w:rsidR="007846C8" w:rsidRPr="001D7E5E">
        <w:t xml:space="preserve"> materials,</w:t>
      </w:r>
      <w:r w:rsidR="001C3324" w:rsidRPr="001D7E5E">
        <w:t xml:space="preserve"> logos, documents, qualifications </w:t>
      </w:r>
      <w:r w:rsidRPr="001D7E5E">
        <w:t xml:space="preserve">and other </w:t>
      </w:r>
      <w:r w:rsidR="00E52F20" w:rsidRPr="001D7E5E">
        <w:t xml:space="preserve">Intellectual Property or </w:t>
      </w:r>
      <w:r w:rsidRPr="001D7E5E">
        <w:t xml:space="preserve">data inputted by </w:t>
      </w:r>
      <w:r w:rsidR="00B907D2" w:rsidRPr="001D7E5E">
        <w:t>you</w:t>
      </w:r>
      <w:r w:rsidRPr="001D7E5E">
        <w:t xml:space="preserve">, </w:t>
      </w:r>
      <w:r w:rsidR="00B907D2" w:rsidRPr="001D7E5E">
        <w:t>your</w:t>
      </w:r>
      <w:r w:rsidRPr="001D7E5E">
        <w:t xml:space="preserve"> Personnel </w:t>
      </w:r>
      <w:r w:rsidR="008D053C" w:rsidRPr="00177B58">
        <w:rPr>
          <w:bCs/>
        </w:rPr>
        <w:t xml:space="preserve">or </w:t>
      </w:r>
      <w:proofErr w:type="spellStart"/>
      <w:r w:rsidR="008D053C" w:rsidRPr="00177B58">
        <w:t>Authorised</w:t>
      </w:r>
      <w:proofErr w:type="spellEnd"/>
      <w:r w:rsidR="008D053C" w:rsidRPr="00177B58">
        <w:t xml:space="preserve"> Users</w:t>
      </w:r>
      <w:r w:rsidRPr="001D7E5E">
        <w:t xml:space="preserve"> into the </w:t>
      </w:r>
      <w:r w:rsidR="0022428F" w:rsidRPr="001D7E5E">
        <w:t xml:space="preserve">Services or stored by the Services </w:t>
      </w:r>
      <w:r w:rsidRPr="001D7E5E">
        <w:t xml:space="preserve">or generated by the Services as a result of </w:t>
      </w:r>
      <w:r w:rsidR="00B907D2" w:rsidRPr="001D7E5E">
        <w:t>your</w:t>
      </w:r>
      <w:r w:rsidR="00305A11" w:rsidRPr="001D7E5E">
        <w:t xml:space="preserve"> use</w:t>
      </w:r>
      <w:r w:rsidR="0012438A" w:rsidRPr="001D7E5E">
        <w:t xml:space="preserve"> </w:t>
      </w:r>
      <w:r w:rsidR="0022428F" w:rsidRPr="001D7E5E">
        <w:t xml:space="preserve">of the </w:t>
      </w:r>
      <w:r w:rsidRPr="001D7E5E">
        <w:t>Services;</w:t>
      </w:r>
    </w:p>
    <w:p w14:paraId="67130EDF" w14:textId="75746401" w:rsidR="00030CB1" w:rsidRPr="001D7E5E" w:rsidRDefault="00030CB1" w:rsidP="00656C91">
      <w:pPr>
        <w:pStyle w:val="LegalVisionDefinitionStyle"/>
        <w:spacing w:before="120"/>
        <w:ind w:left="426"/>
        <w:rPr>
          <w:b/>
        </w:rPr>
      </w:pPr>
      <w:r w:rsidRPr="00177B58">
        <w:rPr>
          <w:rFonts w:eastAsia="Cambria"/>
          <w:b/>
        </w:rPr>
        <w:t xml:space="preserve">Disclosing Party </w:t>
      </w:r>
      <w:r w:rsidRPr="00177B58">
        <w:t>means the party disclosing Confidential Information to the Receiving Party</w:t>
      </w:r>
      <w:r w:rsidR="00736B9D" w:rsidRPr="00177B58">
        <w:t>;</w:t>
      </w:r>
    </w:p>
    <w:p w14:paraId="50361F4B" w14:textId="394EB1F0" w:rsidR="00A76725" w:rsidRPr="001D7E5E" w:rsidRDefault="00A76725" w:rsidP="00656C91">
      <w:pPr>
        <w:pStyle w:val="LegalVisionDefinitionStyle"/>
        <w:spacing w:before="120"/>
        <w:ind w:left="426"/>
        <w:rPr>
          <w:bCs/>
        </w:rPr>
      </w:pPr>
      <w:r w:rsidRPr="001D7E5E">
        <w:rPr>
          <w:b/>
        </w:rPr>
        <w:t>Fee</w:t>
      </w:r>
      <w:r w:rsidR="00030CB1" w:rsidRPr="001D7E5E">
        <w:rPr>
          <w:b/>
        </w:rPr>
        <w:t xml:space="preserve"> </w:t>
      </w:r>
      <w:r w:rsidR="00030CB1" w:rsidRPr="001D7E5E">
        <w:rPr>
          <w:bCs/>
        </w:rPr>
        <w:t xml:space="preserve">or </w:t>
      </w:r>
      <w:r w:rsidR="00030CB1" w:rsidRPr="001D7E5E">
        <w:rPr>
          <w:b/>
        </w:rPr>
        <w:t xml:space="preserve">Fees </w:t>
      </w:r>
      <w:r w:rsidR="00030CB1" w:rsidRPr="001D7E5E">
        <w:rPr>
          <w:bCs/>
        </w:rPr>
        <w:t>means those fees due and payable by you for the Services, as set out in your relevant Plan</w:t>
      </w:r>
      <w:r w:rsidR="00736B9D" w:rsidRPr="001D7E5E">
        <w:rPr>
          <w:bCs/>
        </w:rPr>
        <w:t>;</w:t>
      </w:r>
    </w:p>
    <w:p w14:paraId="7F30FF07" w14:textId="6F569F60" w:rsidR="00C910D2" w:rsidRDefault="00C910D2" w:rsidP="00656C91">
      <w:pPr>
        <w:pStyle w:val="LegalVisionDefinitionStyle"/>
        <w:spacing w:before="120"/>
        <w:ind w:left="426"/>
      </w:pPr>
      <w:r w:rsidRPr="00177B58">
        <w:rPr>
          <w:b/>
        </w:rPr>
        <w:t xml:space="preserve">Feedback </w:t>
      </w:r>
      <w:r w:rsidRPr="00177B58">
        <w:t xml:space="preserve">means any idea, suggestion, recommendation </w:t>
      </w:r>
      <w:r w:rsidR="00EB6027" w:rsidRPr="00177B58">
        <w:t xml:space="preserve">or request by you or any of your Personnel </w:t>
      </w:r>
      <w:r w:rsidR="008D053C" w:rsidRPr="00177B58">
        <w:rPr>
          <w:bCs/>
        </w:rPr>
        <w:t xml:space="preserve">or </w:t>
      </w:r>
      <w:proofErr w:type="spellStart"/>
      <w:r w:rsidR="008D053C" w:rsidRPr="00177B58">
        <w:t>Authorised</w:t>
      </w:r>
      <w:proofErr w:type="spellEnd"/>
      <w:r w:rsidR="008D053C" w:rsidRPr="00177B58">
        <w:t xml:space="preserve"> Users</w:t>
      </w:r>
      <w:r w:rsidR="008D3A52" w:rsidRPr="00177B58">
        <w:t>, your customers</w:t>
      </w:r>
      <w:r w:rsidR="00EB6027" w:rsidRPr="00177B58">
        <w:t>, whether</w:t>
      </w:r>
      <w:r w:rsidRPr="00177B58">
        <w:t xml:space="preserve"> </w:t>
      </w:r>
      <w:r w:rsidR="00EB6027" w:rsidRPr="00177B58">
        <w:t xml:space="preserve">made </w:t>
      </w:r>
      <w:r w:rsidRPr="00177B58">
        <w:t>verbally, in writing, directly or indirectly</w:t>
      </w:r>
      <w:r w:rsidR="004906B5" w:rsidRPr="00177B58">
        <w:t>,</w:t>
      </w:r>
      <w:r w:rsidRPr="00177B58">
        <w:t xml:space="preserve"> in connection with the Services;</w:t>
      </w:r>
    </w:p>
    <w:p w14:paraId="0BBC7F18" w14:textId="3BB65DD8" w:rsidR="003866DF" w:rsidRPr="0076535A" w:rsidRDefault="003866DF" w:rsidP="00656C91">
      <w:pPr>
        <w:pStyle w:val="LegalVisionDefinitionStyle"/>
        <w:spacing w:before="120"/>
        <w:ind w:left="426"/>
        <w:rPr>
          <w:bCs/>
        </w:rPr>
      </w:pPr>
      <w:r w:rsidRPr="0076535A">
        <w:rPr>
          <w:b/>
        </w:rPr>
        <w:t xml:space="preserve">GST </w:t>
      </w:r>
      <w:r w:rsidRPr="0076535A">
        <w:rPr>
          <w:bCs/>
        </w:rPr>
        <w:t>means the goods and services tax within the meaning of the New Zealand Goods and Services Tax Act 1985.</w:t>
      </w:r>
    </w:p>
    <w:p w14:paraId="3D62A1C6" w14:textId="2BFFCB7E" w:rsidR="00D57A8E" w:rsidRPr="0076535A" w:rsidRDefault="00C86E95" w:rsidP="00656C91">
      <w:pPr>
        <w:pStyle w:val="LegalVisionDefinitionStyle"/>
        <w:spacing w:before="120"/>
        <w:ind w:left="426"/>
      </w:pPr>
      <w:r w:rsidRPr="0076535A">
        <w:rPr>
          <w:b/>
          <w:noProof/>
        </w:rPr>
        <w:t>Intellectual Property</w:t>
      </w:r>
      <w:r w:rsidRPr="0076535A">
        <w:rPr>
          <w:noProof/>
        </w:rPr>
        <w:t xml:space="preserve"> </w:t>
      </w:r>
      <w:r w:rsidR="00EE2CFD" w:rsidRPr="0076535A">
        <w:t xml:space="preserve">means any copyright, registered and unregistered </w:t>
      </w:r>
      <w:proofErr w:type="spellStart"/>
      <w:r w:rsidR="00EE2CFD" w:rsidRPr="0076535A">
        <w:t>trade marks</w:t>
      </w:r>
      <w:proofErr w:type="spellEnd"/>
      <w:r w:rsidR="00EE2CFD" w:rsidRPr="0076535A">
        <w:t>, designs (whether or not registered or registrable), domain names, know-how, inventions, processes, trade secrets or Confidential Information; or circuit layouts, software, computer programs, databases or source codes, including any application, or right to apply, for registration of, and any improvements, enhancements or modifications of, the foregoing</w:t>
      </w:r>
      <w:r w:rsidRPr="0076535A">
        <w:t>;</w:t>
      </w:r>
    </w:p>
    <w:p w14:paraId="31507768" w14:textId="745F1AA3" w:rsidR="0035367A" w:rsidRPr="0035367A" w:rsidRDefault="0035367A" w:rsidP="00CE06B2">
      <w:pPr>
        <w:spacing w:before="120"/>
        <w:ind w:left="426"/>
        <w:rPr>
          <w:rFonts w:eastAsia="Calibri"/>
          <w:noProof/>
          <w:lang w:val="en-US" w:eastAsia="en-AU"/>
        </w:rPr>
      </w:pPr>
      <w:r w:rsidRPr="0076535A">
        <w:rPr>
          <w:rFonts w:eastAsia="Calibri"/>
          <w:b/>
          <w:noProof/>
          <w:lang w:val="en-US" w:eastAsia="en-AU"/>
        </w:rPr>
        <w:t xml:space="preserve">Intellectual Property Rights </w:t>
      </w:r>
      <w:r w:rsidRPr="0076535A">
        <w:rPr>
          <w:rFonts w:eastAsia="Calibri"/>
          <w:noProof/>
          <w:lang w:val="en-US" w:eastAsia="en-AU"/>
        </w:rPr>
        <w:t>means for the duration of the rights in any part of the world, any industrial or intellectual property rights, whether registrable or not, including in respect of Intellectual</w:t>
      </w:r>
      <w:r w:rsidRPr="0035367A">
        <w:rPr>
          <w:rFonts w:eastAsia="Calibri"/>
          <w:noProof/>
          <w:lang w:val="en-US" w:eastAsia="en-AU"/>
        </w:rPr>
        <w:t xml:space="preserve"> Property</w:t>
      </w:r>
      <w:r w:rsidR="00030CB1">
        <w:rPr>
          <w:rFonts w:eastAsia="Calibri"/>
          <w:noProof/>
          <w:lang w:val="en-US" w:eastAsia="en-AU"/>
        </w:rPr>
        <w:t>;</w:t>
      </w:r>
      <w:r w:rsidRPr="0035367A">
        <w:rPr>
          <w:rFonts w:eastAsia="Calibri"/>
          <w:noProof/>
          <w:lang w:val="en-US" w:eastAsia="en-AU"/>
        </w:rPr>
        <w:t xml:space="preserve"> </w:t>
      </w:r>
    </w:p>
    <w:p w14:paraId="0BE50206" w14:textId="7BD9DE3D" w:rsidR="00D57A8E" w:rsidRDefault="00C86E95" w:rsidP="00656C91">
      <w:pPr>
        <w:pStyle w:val="LegalVisionDefinitionStyle"/>
        <w:spacing w:before="120"/>
        <w:ind w:left="426"/>
        <w:rPr>
          <w:noProof/>
        </w:rPr>
      </w:pPr>
      <w:r>
        <w:rPr>
          <w:b/>
        </w:rPr>
        <w:lastRenderedPageBreak/>
        <w:t>Laws</w:t>
      </w:r>
      <w:r>
        <w:t xml:space="preserve"> </w:t>
      </w:r>
      <w:r w:rsidR="00EE2CFD" w:rsidRPr="00675658">
        <w:rPr>
          <w:rFonts w:eastAsia="Cambria"/>
        </w:rPr>
        <w:t xml:space="preserve">means all applicable laws, regulations, codes, guidelines, policies, protocols, consents, approvals, permits and </w:t>
      </w:r>
      <w:proofErr w:type="spellStart"/>
      <w:r w:rsidR="00EE2CFD" w:rsidRPr="00675658">
        <w:rPr>
          <w:rFonts w:eastAsia="Cambria"/>
        </w:rPr>
        <w:t>licences</w:t>
      </w:r>
      <w:proofErr w:type="spellEnd"/>
      <w:r w:rsidR="00EE2CFD" w:rsidRPr="00675658">
        <w:rPr>
          <w:rFonts w:eastAsia="Cambria"/>
        </w:rPr>
        <w:t xml:space="preserve">, and any requirements or directions given by any </w:t>
      </w:r>
      <w:r w:rsidR="00E372E9">
        <w:rPr>
          <w:rFonts w:eastAsia="Cambria"/>
        </w:rPr>
        <w:t xml:space="preserve">government or similar </w:t>
      </w:r>
      <w:r w:rsidR="00EE2CFD" w:rsidRPr="00675658">
        <w:rPr>
          <w:rFonts w:eastAsia="Cambria"/>
        </w:rPr>
        <w:t>authority</w:t>
      </w:r>
      <w:r w:rsidR="00E372E9">
        <w:rPr>
          <w:rFonts w:eastAsia="Cambria"/>
        </w:rPr>
        <w:t xml:space="preserve"> with the power</w:t>
      </w:r>
      <w:r w:rsidR="00EE2CFD" w:rsidRPr="00675658">
        <w:rPr>
          <w:rFonts w:eastAsia="Cambria"/>
        </w:rPr>
        <w:t xml:space="preserve"> to bind</w:t>
      </w:r>
      <w:r w:rsidR="00E372E9">
        <w:rPr>
          <w:rFonts w:eastAsia="Cambria"/>
        </w:rPr>
        <w:t xml:space="preserve"> or impose obligations on</w:t>
      </w:r>
      <w:r w:rsidR="00EE2CFD" w:rsidRPr="00675658">
        <w:rPr>
          <w:rFonts w:eastAsia="Cambria"/>
        </w:rPr>
        <w:t xml:space="preserve"> the relevant Party in connection with </w:t>
      </w:r>
      <w:r w:rsidR="00972C11">
        <w:rPr>
          <w:rFonts w:eastAsia="Cambria"/>
        </w:rPr>
        <w:t>these Terms</w:t>
      </w:r>
      <w:r w:rsidR="00EE2CFD" w:rsidRPr="00675658">
        <w:rPr>
          <w:rFonts w:eastAsia="Cambria"/>
        </w:rPr>
        <w:t xml:space="preserve"> or the provision of the Services</w:t>
      </w:r>
      <w:r w:rsidR="00EE2CFD">
        <w:rPr>
          <w:rFonts w:eastAsia="Cambria"/>
        </w:rPr>
        <w:t xml:space="preserve">, </w:t>
      </w:r>
      <w:r>
        <w:t xml:space="preserve">and includes the </w:t>
      </w:r>
      <w:r w:rsidR="00E27CCB" w:rsidRPr="0076535A">
        <w:rPr>
          <w:iCs/>
        </w:rPr>
        <w:t xml:space="preserve">Privacy Act </w:t>
      </w:r>
      <w:r w:rsidR="005377A5">
        <w:rPr>
          <w:iCs/>
        </w:rPr>
        <w:t>2020</w:t>
      </w:r>
      <w:r w:rsidR="005377A5" w:rsidRPr="004672F6">
        <w:rPr>
          <w:i/>
        </w:rPr>
        <w:t xml:space="preserve"> </w:t>
      </w:r>
      <w:r>
        <w:rPr>
          <w:noProof/>
        </w:rPr>
        <w:t>and the</w:t>
      </w:r>
      <w:r w:rsidR="005377A5">
        <w:rPr>
          <w:noProof/>
        </w:rPr>
        <w:t xml:space="preserve"> </w:t>
      </w:r>
      <w:r w:rsidR="005377A5" w:rsidRPr="005377A5">
        <w:rPr>
          <w:noProof/>
        </w:rPr>
        <w:t>Unsolicited Electronic Messages Act 2007</w:t>
      </w:r>
      <w:r>
        <w:rPr>
          <w:noProof/>
        </w:rPr>
        <w:t xml:space="preserve">; </w:t>
      </w:r>
      <w:r w:rsidR="005377A5">
        <w:rPr>
          <w:noProof/>
        </w:rPr>
        <w:t xml:space="preserve"> </w:t>
      </w:r>
    </w:p>
    <w:p w14:paraId="6B8B5287" w14:textId="1B474FA6" w:rsidR="00D57A8E" w:rsidRPr="00FA1E9F" w:rsidRDefault="00C86E95" w:rsidP="00656C91">
      <w:pPr>
        <w:pStyle w:val="LegalVisionDefinitionStyle"/>
        <w:spacing w:before="120"/>
        <w:ind w:left="426"/>
        <w:rPr>
          <w:noProof/>
        </w:rPr>
      </w:pPr>
      <w:r w:rsidRPr="00FA1E9F">
        <w:rPr>
          <w:b/>
          <w:noProof/>
        </w:rPr>
        <w:t xml:space="preserve">Liability </w:t>
      </w:r>
      <w:r w:rsidR="00EE2CFD" w:rsidRPr="00675658">
        <w:t xml:space="preserve">means any expense, cost, liability, loss, damage, claim, notice, entitlement, investigation, demand, proceeding or judgment (whether under statute, contract, equity, tort (including negligence), indemnity or otherwise), howsoever arising, whether direct or indirect and/or whether present, unascertained, future or contingent and whether involving a third party or a Party to </w:t>
      </w:r>
      <w:r w:rsidR="00972C11">
        <w:t>these Terms</w:t>
      </w:r>
      <w:r w:rsidR="00EE2CFD" w:rsidRPr="00675658">
        <w:t xml:space="preserve"> or otherwise</w:t>
      </w:r>
      <w:r w:rsidR="00FA1E9F">
        <w:rPr>
          <w:noProof/>
        </w:rPr>
        <w:t>;</w:t>
      </w:r>
    </w:p>
    <w:p w14:paraId="175E9B91" w14:textId="1EDDC4D8" w:rsidR="00F50AC6" w:rsidRPr="00C840ED" w:rsidRDefault="00F50AC6" w:rsidP="00656C91">
      <w:pPr>
        <w:pStyle w:val="LegalVisionDefinitionStyle"/>
        <w:spacing w:before="120"/>
        <w:ind w:left="426"/>
        <w:rPr>
          <w:bCs/>
        </w:rPr>
      </w:pPr>
      <w:proofErr w:type="spellStart"/>
      <w:r>
        <w:rPr>
          <w:b/>
        </w:rPr>
        <w:t>Licence</w:t>
      </w:r>
      <w:proofErr w:type="spellEnd"/>
      <w:r>
        <w:rPr>
          <w:b/>
        </w:rPr>
        <w:t xml:space="preserve"> </w:t>
      </w:r>
      <w:r>
        <w:rPr>
          <w:bCs/>
        </w:rPr>
        <w:t xml:space="preserve">is defined in </w:t>
      </w:r>
      <w:r w:rsidR="005077DB">
        <w:rPr>
          <w:bCs/>
        </w:rPr>
        <w:fldChar w:fldCharType="begin"/>
      </w:r>
      <w:r w:rsidR="005077DB">
        <w:rPr>
          <w:bCs/>
        </w:rPr>
        <w:instrText xml:space="preserve"> REF _Ref19179960 \w \h </w:instrText>
      </w:r>
      <w:r w:rsidR="005077DB">
        <w:rPr>
          <w:bCs/>
        </w:rPr>
      </w:r>
      <w:r w:rsidR="005077DB">
        <w:rPr>
          <w:bCs/>
        </w:rPr>
        <w:fldChar w:fldCharType="separate"/>
      </w:r>
      <w:r w:rsidR="005377A5">
        <w:rPr>
          <w:bCs/>
        </w:rPr>
        <w:t>4.1</w:t>
      </w:r>
      <w:r w:rsidR="005077DB">
        <w:rPr>
          <w:bCs/>
        </w:rPr>
        <w:fldChar w:fldCharType="end"/>
      </w:r>
      <w:r w:rsidR="001D64DD">
        <w:rPr>
          <w:bCs/>
        </w:rPr>
        <w:t>;</w:t>
      </w:r>
    </w:p>
    <w:p w14:paraId="5F340F7E" w14:textId="6BBC243B" w:rsidR="00D57A8E" w:rsidRDefault="00C86E95" w:rsidP="00656C91">
      <w:pPr>
        <w:pStyle w:val="LegalVisionDefinitionStyle"/>
        <w:spacing w:before="120"/>
        <w:ind w:left="426"/>
      </w:pPr>
      <w:r>
        <w:rPr>
          <w:b/>
        </w:rPr>
        <w:t>Personal Information</w:t>
      </w:r>
      <w:r>
        <w:t xml:space="preserve"> </w:t>
      </w:r>
      <w:r>
        <w:rPr>
          <w:noProof/>
        </w:rPr>
        <w:t>is defined</w:t>
      </w:r>
      <w:r>
        <w:t xml:space="preserve"> in the</w:t>
      </w:r>
      <w:r w:rsidR="00D75FC7">
        <w:t xml:space="preserve"> Privacy Act 2020</w:t>
      </w:r>
      <w:r w:rsidR="00C6226E">
        <w:t xml:space="preserve"> and also includes</w:t>
      </w:r>
      <w:r w:rsidR="004672F6">
        <w:t xml:space="preserve"> </w:t>
      </w:r>
      <w:r w:rsidR="00F95398">
        <w:t xml:space="preserve">any similar term </w:t>
      </w:r>
      <w:r w:rsidR="004672F6">
        <w:t>as defined in any other privacy law applicable to you</w:t>
      </w:r>
      <w:r>
        <w:t xml:space="preserve">; </w:t>
      </w:r>
    </w:p>
    <w:p w14:paraId="0F95FE37" w14:textId="155B05E9" w:rsidR="00D57A8E" w:rsidRPr="001D7E5E" w:rsidRDefault="00C86E95" w:rsidP="00656C91">
      <w:pPr>
        <w:pStyle w:val="LegalVisionDefinitionStyle"/>
        <w:spacing w:before="120"/>
        <w:ind w:left="426"/>
      </w:pPr>
      <w:r w:rsidRPr="001D7E5E">
        <w:rPr>
          <w:b/>
        </w:rPr>
        <w:t>Personnel</w:t>
      </w:r>
      <w:r w:rsidRPr="001D7E5E">
        <w:t xml:space="preserve"> </w:t>
      </w:r>
      <w:r w:rsidR="00EE2CFD" w:rsidRPr="001D7E5E">
        <w:t>means, in respect of a Party, any of its employees, consultants, suppliers, subcontractors or agents</w:t>
      </w:r>
      <w:r w:rsidRPr="001D7E5E">
        <w:t xml:space="preserve">; </w:t>
      </w:r>
    </w:p>
    <w:p w14:paraId="4BDE2858" w14:textId="60A09417" w:rsidR="00A76725" w:rsidRPr="001D7E5E" w:rsidRDefault="00A76725" w:rsidP="00A91565">
      <w:pPr>
        <w:pStyle w:val="LegalVisionDefinitionStyle"/>
        <w:spacing w:before="120"/>
        <w:ind w:left="426"/>
        <w:rPr>
          <w:bCs/>
        </w:rPr>
      </w:pPr>
      <w:r w:rsidRPr="001D7E5E">
        <w:rPr>
          <w:b/>
        </w:rPr>
        <w:t xml:space="preserve">Plan </w:t>
      </w:r>
      <w:r w:rsidRPr="001D7E5E">
        <w:rPr>
          <w:bCs/>
        </w:rPr>
        <w:t xml:space="preserve">means the plan you choose, including the Fees, billing cycle, features </w:t>
      </w:r>
      <w:r w:rsidRPr="00177B58">
        <w:rPr>
          <w:bCs/>
        </w:rPr>
        <w:t xml:space="preserve">and number of </w:t>
      </w:r>
      <w:proofErr w:type="spellStart"/>
      <w:r w:rsidRPr="00177B58">
        <w:rPr>
          <w:bCs/>
        </w:rPr>
        <w:t>Authorised</w:t>
      </w:r>
      <w:proofErr w:type="spellEnd"/>
      <w:r w:rsidRPr="00177B58">
        <w:rPr>
          <w:bCs/>
        </w:rPr>
        <w:t xml:space="preserve"> Users</w:t>
      </w:r>
      <w:r w:rsidRPr="001D7E5E">
        <w:rPr>
          <w:bCs/>
        </w:rPr>
        <w:t>, as set out on the Site and post purchase, as set out within your Account</w:t>
      </w:r>
      <w:r w:rsidR="00ED5320" w:rsidRPr="001D7E5E">
        <w:rPr>
          <w:bCs/>
        </w:rPr>
        <w:t>;</w:t>
      </w:r>
    </w:p>
    <w:p w14:paraId="66D360E3" w14:textId="0EB439BE" w:rsidR="006B3F5A" w:rsidRPr="001D7E5E" w:rsidRDefault="006B3F5A" w:rsidP="00A91565">
      <w:pPr>
        <w:pStyle w:val="LegalVisionDefinitionStyle"/>
        <w:spacing w:before="120"/>
        <w:ind w:left="426"/>
        <w:rPr>
          <w:bCs/>
        </w:rPr>
      </w:pPr>
      <w:r w:rsidRPr="00177B58">
        <w:rPr>
          <w:b/>
        </w:rPr>
        <w:t xml:space="preserve">Privacy Policy </w:t>
      </w:r>
      <w:r w:rsidR="00EE2CFD" w:rsidRPr="00177B58">
        <w:rPr>
          <w:bCs/>
        </w:rPr>
        <w:t xml:space="preserve">means any privacy policy </w:t>
      </w:r>
      <w:r w:rsidRPr="00177B58">
        <w:rPr>
          <w:bCs/>
        </w:rPr>
        <w:t xml:space="preserve">set out on </w:t>
      </w:r>
      <w:r w:rsidR="00EE2CFD" w:rsidRPr="00177B58">
        <w:rPr>
          <w:bCs/>
        </w:rPr>
        <w:t>our</w:t>
      </w:r>
      <w:r w:rsidRPr="00177B58">
        <w:rPr>
          <w:bCs/>
        </w:rPr>
        <w:t xml:space="preserve"> Site;</w:t>
      </w:r>
    </w:p>
    <w:p w14:paraId="62CEA112" w14:textId="4FCB7A95" w:rsidR="00736B9D" w:rsidRDefault="00736B9D" w:rsidP="00656C91">
      <w:pPr>
        <w:pStyle w:val="LegalVisionDefinitionStyle"/>
        <w:spacing w:before="120"/>
        <w:ind w:left="426"/>
        <w:rPr>
          <w:b/>
        </w:rPr>
      </w:pPr>
      <w:r w:rsidRPr="00177B58">
        <w:rPr>
          <w:rFonts w:eastAsia="Cambria"/>
          <w:b/>
        </w:rPr>
        <w:t xml:space="preserve">Receiving Party </w:t>
      </w:r>
      <w:r w:rsidRPr="00177B58">
        <w:t>means the party receiving Confidential Information from the Disclosing Party;</w:t>
      </w:r>
    </w:p>
    <w:p w14:paraId="7C010F3F" w14:textId="74F04FF3" w:rsidR="00524107" w:rsidRDefault="00524107" w:rsidP="00656C91">
      <w:pPr>
        <w:pStyle w:val="LegalVisionDefinitionStyle"/>
        <w:spacing w:before="120"/>
        <w:ind w:left="426"/>
      </w:pPr>
      <w:r w:rsidRPr="000E14A1">
        <w:rPr>
          <w:b/>
        </w:rPr>
        <w:t xml:space="preserve">SaaS Services </w:t>
      </w:r>
      <w:r w:rsidRPr="000E14A1">
        <w:t xml:space="preserve">means </w:t>
      </w:r>
      <w:r w:rsidR="00B907D2" w:rsidRPr="000E14A1">
        <w:t>our</w:t>
      </w:r>
      <w:r w:rsidR="00FD7744" w:rsidRPr="000E14A1">
        <w:t xml:space="preserve"> </w:t>
      </w:r>
      <w:r w:rsidR="007E3034">
        <w:t>S</w:t>
      </w:r>
      <w:r w:rsidR="004672F6" w:rsidRPr="000E14A1">
        <w:t xml:space="preserve">oftware as a service </w:t>
      </w:r>
      <w:r w:rsidR="00E97446" w:rsidRPr="000E14A1">
        <w:t xml:space="preserve">as </w:t>
      </w:r>
      <w:r w:rsidR="007E002F" w:rsidRPr="000E14A1">
        <w:t>described</w:t>
      </w:r>
      <w:r w:rsidR="00C6226E" w:rsidRPr="000E14A1">
        <w:t xml:space="preserve"> </w:t>
      </w:r>
      <w:r w:rsidR="004672F6" w:rsidRPr="000E14A1">
        <w:t xml:space="preserve">in </w:t>
      </w:r>
      <w:r w:rsidR="00972C11">
        <w:t xml:space="preserve">your Plan </w:t>
      </w:r>
      <w:r w:rsidR="004672F6" w:rsidRPr="000E14A1">
        <w:t>and</w:t>
      </w:r>
      <w:r w:rsidR="00E97446" w:rsidRPr="000E14A1">
        <w:t xml:space="preserve"> on the Site</w:t>
      </w:r>
      <w:r w:rsidR="00E13944" w:rsidRPr="000E14A1">
        <w:t>;</w:t>
      </w:r>
    </w:p>
    <w:p w14:paraId="3D668F25" w14:textId="4CEF2826" w:rsidR="000E14A1" w:rsidRPr="000E14A1" w:rsidRDefault="000E14A1" w:rsidP="00656C91">
      <w:pPr>
        <w:pStyle w:val="LegalVisionDefinitionStyle"/>
        <w:spacing w:before="120"/>
        <w:ind w:left="426"/>
      </w:pPr>
      <w:r>
        <w:rPr>
          <w:b/>
        </w:rPr>
        <w:t xml:space="preserve">Services </w:t>
      </w:r>
      <w:r w:rsidRPr="000E14A1">
        <w:t xml:space="preserve">means the </w:t>
      </w:r>
      <w:r w:rsidR="00C4005E">
        <w:t xml:space="preserve">Software, </w:t>
      </w:r>
      <w:r>
        <w:t>the SaaS Services</w:t>
      </w:r>
      <w:r w:rsidR="001D7E5E">
        <w:t xml:space="preserve"> and any </w:t>
      </w:r>
      <w:proofErr w:type="spellStart"/>
      <w:r w:rsidR="0025412C">
        <w:t>any</w:t>
      </w:r>
      <w:proofErr w:type="spellEnd"/>
      <w:r w:rsidR="0025412C">
        <w:t xml:space="preserve"> </w:t>
      </w:r>
      <w:r w:rsidR="00030CB1">
        <w:t>t</w:t>
      </w:r>
      <w:r w:rsidR="00EE2CFD">
        <w:t xml:space="preserve">echnical </w:t>
      </w:r>
      <w:r w:rsidR="00030CB1">
        <w:t>s</w:t>
      </w:r>
      <w:r w:rsidR="00EE2CFD">
        <w:t xml:space="preserve">upport </w:t>
      </w:r>
      <w:r w:rsidR="00030CB1">
        <w:t>s</w:t>
      </w:r>
      <w:r w:rsidR="00EE2CFD">
        <w:t>ervices</w:t>
      </w:r>
      <w:r w:rsidR="0025412C">
        <w:t xml:space="preserve"> as further </w:t>
      </w:r>
      <w:proofErr w:type="spellStart"/>
      <w:r w:rsidR="0025412C">
        <w:t>particularised</w:t>
      </w:r>
      <w:proofErr w:type="spellEnd"/>
      <w:r w:rsidR="0025412C">
        <w:t xml:space="preserve"> i</w:t>
      </w:r>
      <w:r w:rsidR="004906B5">
        <w:t>n t</w:t>
      </w:r>
      <w:r w:rsidR="0025412C">
        <w:t xml:space="preserve">he </w:t>
      </w:r>
      <w:r w:rsidR="00030CB1">
        <w:t>Plan</w:t>
      </w:r>
      <w:r w:rsidR="005377A5">
        <w:t>;</w:t>
      </w:r>
    </w:p>
    <w:p w14:paraId="3746E715" w14:textId="6A21D05A" w:rsidR="00FB47E3" w:rsidRPr="00B34EA9" w:rsidRDefault="00FB47E3" w:rsidP="00A91565">
      <w:pPr>
        <w:pStyle w:val="LegalVisionDefinitionStyle"/>
        <w:spacing w:before="120"/>
        <w:ind w:left="426"/>
        <w:rPr>
          <w:noProof/>
        </w:rPr>
      </w:pPr>
      <w:r>
        <w:rPr>
          <w:b/>
          <w:noProof/>
        </w:rPr>
        <w:t xml:space="preserve">Software </w:t>
      </w:r>
      <w:r>
        <w:rPr>
          <w:noProof/>
        </w:rPr>
        <w:t xml:space="preserve">means </w:t>
      </w:r>
      <w:r w:rsidR="0067708F">
        <w:t>our</w:t>
      </w:r>
      <w:r>
        <w:t xml:space="preserve"> cloud-based software, including all instructions in hard copy or electronic form and any update, modification or release of any part of that software</w:t>
      </w:r>
      <w:r w:rsidR="00DC1A22">
        <w:t xml:space="preserve"> as described </w:t>
      </w:r>
      <w:r w:rsidR="007519B0">
        <w:t xml:space="preserve">in your Plan and </w:t>
      </w:r>
      <w:r w:rsidR="00DC1A22">
        <w:t xml:space="preserve">on the </w:t>
      </w:r>
      <w:r w:rsidR="007519B0">
        <w:t>Site</w:t>
      </w:r>
      <w:r>
        <w:t>;</w:t>
      </w:r>
    </w:p>
    <w:p w14:paraId="2F20828A" w14:textId="18275079" w:rsidR="00D57A8E" w:rsidRDefault="00C86E95" w:rsidP="00A91565">
      <w:pPr>
        <w:pStyle w:val="LegalVisionDefinitionStyle"/>
        <w:spacing w:before="120"/>
        <w:ind w:left="426"/>
      </w:pPr>
      <w:r>
        <w:rPr>
          <w:b/>
          <w:noProof/>
        </w:rPr>
        <w:t>System</w:t>
      </w:r>
      <w:r>
        <w:t xml:space="preserve"> means all hardware, software, networks and other IT systems used by a Party from time to time, including a network</w:t>
      </w:r>
      <w:r w:rsidR="00ED5320">
        <w:t>;</w:t>
      </w:r>
    </w:p>
    <w:p w14:paraId="279B1CE9" w14:textId="4F6665AD" w:rsidR="007E75D5" w:rsidRDefault="007E75D5" w:rsidP="00656C91">
      <w:pPr>
        <w:spacing w:before="120"/>
        <w:ind w:left="425"/>
        <w:rPr>
          <w:rFonts w:ascii="Calibri" w:hAnsi="Calibri" w:cs="Calibri"/>
          <w:lang w:val="en-US"/>
        </w:rPr>
      </w:pPr>
      <w:r>
        <w:rPr>
          <w:b/>
          <w:noProof/>
        </w:rPr>
        <w:t xml:space="preserve">Third Party Inputs </w:t>
      </w:r>
      <w:r w:rsidRPr="007E75D5">
        <w:rPr>
          <w:rFonts w:ascii="Calibri" w:hAnsi="Calibri" w:cs="Calibri"/>
          <w:lang w:val="en-US"/>
        </w:rPr>
        <w:t xml:space="preserve">means third parties or any goods and services provided by third parties, including customers, end users, </w:t>
      </w:r>
      <w:r w:rsidR="005377A5">
        <w:rPr>
          <w:rFonts w:ascii="Calibri" w:hAnsi="Calibri" w:cs="Calibri"/>
          <w:lang w:val="en-US"/>
        </w:rPr>
        <w:t xml:space="preserve">third party service providers </w:t>
      </w:r>
      <w:r w:rsidRPr="007E75D5">
        <w:rPr>
          <w:rFonts w:ascii="Calibri" w:hAnsi="Calibri" w:cs="Calibri"/>
          <w:lang w:val="en-US"/>
        </w:rPr>
        <w:t>or other subcontractors which the provision of the Services may be contingent on, or impacted by</w:t>
      </w:r>
      <w:r w:rsidR="00ED5320">
        <w:rPr>
          <w:rFonts w:ascii="Calibri" w:hAnsi="Calibri" w:cs="Calibri"/>
          <w:lang w:val="en-US"/>
        </w:rPr>
        <w:t>; and</w:t>
      </w:r>
      <w:r w:rsidRPr="007E75D5">
        <w:rPr>
          <w:rFonts w:ascii="Calibri" w:hAnsi="Calibri" w:cs="Calibri"/>
          <w:lang w:val="en-US"/>
        </w:rPr>
        <w:t xml:space="preserve"> </w:t>
      </w:r>
    </w:p>
    <w:p w14:paraId="18C319C6" w14:textId="7B896007" w:rsidR="00C840ED" w:rsidRPr="00656C91" w:rsidRDefault="00C840ED" w:rsidP="00656C91">
      <w:pPr>
        <w:spacing w:before="120"/>
        <w:ind w:left="425"/>
        <w:rPr>
          <w:rFonts w:ascii="Calibri" w:hAnsi="Calibri" w:cs="Calibri"/>
          <w:b/>
        </w:rPr>
      </w:pPr>
      <w:r w:rsidRPr="003572EC">
        <w:rPr>
          <w:rFonts w:eastAsia="Calibri"/>
          <w:b/>
          <w:lang w:eastAsia="en-AU"/>
        </w:rPr>
        <w:t xml:space="preserve">Your Materials </w:t>
      </w:r>
      <w:r w:rsidRPr="003572EC">
        <w:rPr>
          <w:rFonts w:eastAsia="Calibri"/>
          <w:lang w:eastAsia="en-AU"/>
        </w:rPr>
        <w:t>means all work, models, processes, technologies, strategies, materials, information, documentation and services (including Intellectual Property), owned, licen</w:t>
      </w:r>
      <w:r>
        <w:rPr>
          <w:rFonts w:eastAsia="Calibri"/>
          <w:lang w:eastAsia="en-AU"/>
        </w:rPr>
        <w:t>s</w:t>
      </w:r>
      <w:r w:rsidRPr="003572EC">
        <w:rPr>
          <w:rFonts w:eastAsia="Calibri"/>
          <w:lang w:eastAsia="en-AU"/>
        </w:rPr>
        <w:t xml:space="preserve">ed or developed by or on behalf of you or your Personnel before the </w:t>
      </w:r>
      <w:r w:rsidR="00030CB1">
        <w:rPr>
          <w:rFonts w:eastAsia="Calibri"/>
          <w:lang w:eastAsia="en-AU"/>
        </w:rPr>
        <w:t>Effective</w:t>
      </w:r>
      <w:r w:rsidRPr="003572EC">
        <w:rPr>
          <w:rFonts w:eastAsia="Calibri"/>
          <w:lang w:eastAsia="en-AU"/>
        </w:rPr>
        <w:t xml:space="preserve"> Date and/or developed by or on behalf of you or </w:t>
      </w:r>
      <w:r>
        <w:rPr>
          <w:rFonts w:eastAsia="Calibri"/>
          <w:lang w:eastAsia="en-AU"/>
        </w:rPr>
        <w:t>y</w:t>
      </w:r>
      <w:r w:rsidRPr="003572EC">
        <w:rPr>
          <w:rFonts w:eastAsia="Calibri"/>
          <w:lang w:eastAsia="en-AU"/>
        </w:rPr>
        <w:t xml:space="preserve">our Personnel independently of </w:t>
      </w:r>
      <w:r w:rsidR="00972C11">
        <w:rPr>
          <w:rFonts w:eastAsia="Calibri"/>
          <w:lang w:eastAsia="en-AU"/>
        </w:rPr>
        <w:t>these Terms</w:t>
      </w:r>
      <w:r w:rsidRPr="003572EC">
        <w:rPr>
          <w:rFonts w:eastAsia="Calibri"/>
          <w:lang w:eastAsia="en-AU"/>
        </w:rPr>
        <w:t>.</w:t>
      </w:r>
    </w:p>
    <w:p w14:paraId="6D57D13B" w14:textId="77777777" w:rsidR="00D57A8E" w:rsidRPr="009A20EB" w:rsidRDefault="00C86E95" w:rsidP="00656C91">
      <w:pPr>
        <w:pStyle w:val="LegalVision1"/>
        <w:tabs>
          <w:tab w:val="clear" w:pos="680"/>
        </w:tabs>
        <w:spacing w:before="120" w:after="120"/>
        <w:ind w:left="425" w:hanging="425"/>
        <w:rPr>
          <w:b w:val="0"/>
          <w:bCs/>
          <w:color w:val="F36B24"/>
        </w:rPr>
      </w:pPr>
      <w:r w:rsidRPr="009A20EB">
        <w:rPr>
          <w:b w:val="0"/>
          <w:bCs/>
          <w:color w:val="F36B24"/>
        </w:rPr>
        <w:t xml:space="preserve">Interpretation </w:t>
      </w:r>
    </w:p>
    <w:p w14:paraId="5D02C5AF" w14:textId="1157BB3C" w:rsidR="00D57A8E" w:rsidRDefault="00C86E95" w:rsidP="00656C91">
      <w:pPr>
        <w:pStyle w:val="LegalVisionNormalParagraph"/>
        <w:spacing w:before="120" w:after="120"/>
        <w:rPr>
          <w:rFonts w:eastAsia="Calibri"/>
          <w:color w:val="000000" w:themeColor="text1"/>
        </w:rPr>
      </w:pPr>
      <w:r>
        <w:t xml:space="preserve">In </w:t>
      </w:r>
      <w:r w:rsidR="00972C11">
        <w:t>these Terms</w:t>
      </w:r>
      <w:r>
        <w:t xml:space="preserve">, unless the context otherwise requires:  </w:t>
      </w:r>
    </w:p>
    <w:p w14:paraId="30492BCA" w14:textId="1499734D" w:rsidR="00EE2CFD" w:rsidRPr="00EE2CFD" w:rsidRDefault="00EE2CFD" w:rsidP="00656C91">
      <w:pPr>
        <w:pStyle w:val="Heading3"/>
        <w:numPr>
          <w:ilvl w:val="0"/>
          <w:numId w:val="52"/>
        </w:numPr>
        <w:spacing w:before="120" w:after="120" w:line="240" w:lineRule="auto"/>
        <w:ind w:left="992" w:hanging="567"/>
        <w:rPr>
          <w:rFonts w:asciiTheme="minorHAnsi" w:hAnsiTheme="minorHAnsi" w:cstheme="minorHAnsi"/>
          <w:sz w:val="18"/>
          <w:szCs w:val="18"/>
        </w:rPr>
      </w:pPr>
      <w:r w:rsidRPr="00656C91">
        <w:rPr>
          <w:rFonts w:asciiTheme="minorHAnsi" w:eastAsia="Calibri" w:hAnsiTheme="minorHAnsi" w:cstheme="minorHAnsi"/>
          <w:sz w:val="18"/>
          <w:szCs w:val="18"/>
        </w:rPr>
        <w:t xml:space="preserve">a reference to </w:t>
      </w:r>
      <w:r w:rsidR="00972C11">
        <w:rPr>
          <w:rFonts w:asciiTheme="minorHAnsi" w:eastAsia="Calibri" w:hAnsiTheme="minorHAnsi" w:cstheme="minorHAnsi"/>
          <w:sz w:val="18"/>
          <w:szCs w:val="18"/>
        </w:rPr>
        <w:t>these Terms</w:t>
      </w:r>
      <w:r w:rsidRPr="00656C91">
        <w:rPr>
          <w:rFonts w:asciiTheme="minorHAnsi" w:eastAsia="Calibri" w:hAnsiTheme="minorHAnsi" w:cstheme="minorHAnsi"/>
          <w:sz w:val="18"/>
          <w:szCs w:val="18"/>
        </w:rPr>
        <w:t xml:space="preserve"> or any other document includes the document, all schedules and all annexures as novated, amended, supplemented, varied or replaced from time to time;</w:t>
      </w:r>
    </w:p>
    <w:p w14:paraId="232133A8" w14:textId="1B8DF6FE" w:rsidR="00EE2CFD" w:rsidRPr="001D7E5E" w:rsidRDefault="00EE2CFD" w:rsidP="00656C91">
      <w:pPr>
        <w:pStyle w:val="Heading3"/>
        <w:numPr>
          <w:ilvl w:val="0"/>
          <w:numId w:val="52"/>
        </w:numPr>
        <w:spacing w:before="120" w:after="120" w:line="240" w:lineRule="auto"/>
        <w:ind w:left="992" w:hanging="567"/>
        <w:rPr>
          <w:rFonts w:asciiTheme="minorHAnsi" w:hAnsiTheme="minorHAnsi" w:cstheme="minorHAnsi"/>
          <w:sz w:val="18"/>
          <w:szCs w:val="18"/>
        </w:rPr>
      </w:pPr>
      <w:r w:rsidRPr="00233B69">
        <w:rPr>
          <w:rFonts w:asciiTheme="minorHAnsi" w:hAnsiTheme="minorHAnsi" w:cstheme="minorHAnsi"/>
          <w:sz w:val="18"/>
          <w:szCs w:val="18"/>
        </w:rPr>
        <w:t xml:space="preserve">a reference to any legislation or law includes subordinate legislation or law and all amendments, consolidations, replacements or </w:t>
      </w:r>
      <w:r w:rsidRPr="001D7E5E">
        <w:rPr>
          <w:rFonts w:asciiTheme="minorHAnsi" w:hAnsiTheme="minorHAnsi" w:cstheme="minorHAnsi"/>
          <w:sz w:val="18"/>
          <w:szCs w:val="18"/>
        </w:rPr>
        <w:t>re-enactments from time to time;</w:t>
      </w:r>
    </w:p>
    <w:p w14:paraId="4BC76D80" w14:textId="06189B49" w:rsidR="00EE2CFD" w:rsidRPr="001D7E5E" w:rsidRDefault="00EE2CFD" w:rsidP="00656C91">
      <w:pPr>
        <w:pStyle w:val="Heading3"/>
        <w:numPr>
          <w:ilvl w:val="0"/>
          <w:numId w:val="52"/>
        </w:numPr>
        <w:spacing w:before="120" w:after="120" w:line="240" w:lineRule="auto"/>
        <w:ind w:left="992" w:hanging="567"/>
        <w:rPr>
          <w:rFonts w:asciiTheme="minorHAnsi" w:hAnsiTheme="minorHAnsi" w:cstheme="minorHAnsi"/>
          <w:sz w:val="18"/>
          <w:szCs w:val="18"/>
        </w:rPr>
      </w:pPr>
      <w:r w:rsidRPr="00177B58">
        <w:rPr>
          <w:rFonts w:asciiTheme="minorHAnsi" w:hAnsiTheme="minorHAnsi" w:cstheme="minorHAnsi"/>
          <w:sz w:val="18"/>
          <w:szCs w:val="18"/>
        </w:rPr>
        <w:t>a reference to a natural person includes a body corporate, partnership, joint venture, association, government or statutory body or authority or other legal entity and vice versa;</w:t>
      </w:r>
    </w:p>
    <w:p w14:paraId="3CC0AD8E" w14:textId="77777777" w:rsidR="00EE2CFD" w:rsidRPr="001D7E5E" w:rsidRDefault="00EE2CFD" w:rsidP="00656C91">
      <w:pPr>
        <w:pStyle w:val="Heading3"/>
        <w:numPr>
          <w:ilvl w:val="0"/>
          <w:numId w:val="52"/>
        </w:numPr>
        <w:spacing w:before="120" w:after="120" w:line="240" w:lineRule="auto"/>
        <w:ind w:left="992" w:hanging="567"/>
        <w:rPr>
          <w:rFonts w:asciiTheme="minorHAnsi" w:hAnsiTheme="minorHAnsi" w:cstheme="minorHAnsi"/>
          <w:sz w:val="18"/>
          <w:szCs w:val="18"/>
        </w:rPr>
      </w:pPr>
      <w:r w:rsidRPr="001D7E5E">
        <w:rPr>
          <w:rFonts w:asciiTheme="minorHAnsi" w:hAnsiTheme="minorHAnsi" w:cstheme="minorHAnsi"/>
          <w:sz w:val="18"/>
          <w:szCs w:val="18"/>
        </w:rPr>
        <w:t>no clause will be interpreted to the disadvantage of a Party merely because that Party drafted the clause or would otherwise benefit from it;</w:t>
      </w:r>
    </w:p>
    <w:p w14:paraId="46CEE332" w14:textId="77777777" w:rsidR="00EE2CFD" w:rsidRPr="00233B69" w:rsidRDefault="00EE2CFD" w:rsidP="00656C91">
      <w:pPr>
        <w:pStyle w:val="Heading3"/>
        <w:numPr>
          <w:ilvl w:val="0"/>
          <w:numId w:val="52"/>
        </w:numPr>
        <w:spacing w:before="120" w:after="120" w:line="240" w:lineRule="auto"/>
        <w:ind w:left="992" w:hanging="567"/>
        <w:rPr>
          <w:rFonts w:asciiTheme="minorHAnsi" w:hAnsiTheme="minorHAnsi" w:cstheme="minorHAnsi"/>
          <w:sz w:val="18"/>
          <w:szCs w:val="18"/>
        </w:rPr>
      </w:pPr>
      <w:r w:rsidRPr="00233B69">
        <w:rPr>
          <w:rFonts w:asciiTheme="minorHAnsi" w:hAnsiTheme="minorHAnsi" w:cstheme="minorHAnsi"/>
          <w:sz w:val="18"/>
          <w:szCs w:val="18"/>
        </w:rPr>
        <w:t>a reference to a party (including a Party) to a document includes that party’s executors, administrators, successors, permitted assigns and persons substituted by novation from time to time;</w:t>
      </w:r>
    </w:p>
    <w:p w14:paraId="09EEE15D" w14:textId="77777777" w:rsidR="00EE2CFD" w:rsidRPr="00233B69" w:rsidRDefault="00EE2CFD" w:rsidP="00656C91">
      <w:pPr>
        <w:pStyle w:val="Heading3"/>
        <w:numPr>
          <w:ilvl w:val="0"/>
          <w:numId w:val="52"/>
        </w:numPr>
        <w:spacing w:before="120" w:after="120" w:line="240" w:lineRule="auto"/>
        <w:ind w:left="992" w:hanging="567"/>
        <w:rPr>
          <w:rFonts w:asciiTheme="minorHAnsi" w:hAnsiTheme="minorHAnsi" w:cstheme="minorHAnsi"/>
          <w:sz w:val="18"/>
          <w:szCs w:val="18"/>
        </w:rPr>
      </w:pPr>
      <w:r w:rsidRPr="00233B69">
        <w:rPr>
          <w:rFonts w:asciiTheme="minorHAnsi" w:hAnsiTheme="minorHAnsi" w:cstheme="minorHAnsi"/>
          <w:sz w:val="18"/>
          <w:szCs w:val="18"/>
        </w:rPr>
        <w:t>a reference to a covenant, obligation or agreement of two or more persons binds or benefits them jointly and severally;</w:t>
      </w:r>
    </w:p>
    <w:p w14:paraId="2C486B5A" w14:textId="651590FB" w:rsidR="00EE2CFD" w:rsidRDefault="00EE2CFD" w:rsidP="00656C91">
      <w:pPr>
        <w:pStyle w:val="Heading3"/>
        <w:numPr>
          <w:ilvl w:val="0"/>
          <w:numId w:val="52"/>
        </w:numPr>
        <w:spacing w:before="120" w:after="120" w:line="240" w:lineRule="auto"/>
        <w:ind w:left="992" w:hanging="567"/>
        <w:rPr>
          <w:rFonts w:asciiTheme="minorHAnsi" w:hAnsiTheme="minorHAnsi" w:cstheme="minorHAnsi"/>
          <w:sz w:val="18"/>
          <w:szCs w:val="18"/>
        </w:rPr>
      </w:pPr>
      <w:r w:rsidRPr="00233B69">
        <w:rPr>
          <w:rFonts w:asciiTheme="minorHAnsi" w:hAnsiTheme="minorHAnsi" w:cstheme="minorHAnsi"/>
          <w:sz w:val="18"/>
          <w:szCs w:val="18"/>
        </w:rPr>
        <w:t xml:space="preserve">a reference to time is to local time in </w:t>
      </w:r>
      <w:r w:rsidR="001D7E5E">
        <w:rPr>
          <w:rFonts w:asciiTheme="minorHAnsi" w:hAnsiTheme="minorHAnsi" w:cstheme="minorHAnsi"/>
          <w:sz w:val="18"/>
          <w:szCs w:val="18"/>
        </w:rPr>
        <w:t>Auckland, New Zealand</w:t>
      </w:r>
      <w:r w:rsidRPr="00233B69">
        <w:rPr>
          <w:rFonts w:asciiTheme="minorHAnsi" w:hAnsiTheme="minorHAnsi" w:cstheme="minorHAnsi"/>
          <w:sz w:val="18"/>
          <w:szCs w:val="18"/>
        </w:rPr>
        <w:t>; and</w:t>
      </w:r>
    </w:p>
    <w:p w14:paraId="35AF92D3" w14:textId="0767C826" w:rsidR="001831FF" w:rsidRPr="00E36CA0" w:rsidRDefault="00EE2CFD" w:rsidP="001831FF">
      <w:pPr>
        <w:pStyle w:val="Heading3"/>
        <w:numPr>
          <w:ilvl w:val="0"/>
          <w:numId w:val="52"/>
        </w:numPr>
        <w:spacing w:before="120" w:after="120" w:line="240" w:lineRule="auto"/>
        <w:ind w:left="992" w:hanging="567"/>
        <w:rPr>
          <w:lang w:eastAsia="en-AU"/>
        </w:rPr>
      </w:pPr>
      <w:r w:rsidRPr="00C31597">
        <w:rPr>
          <w:rFonts w:asciiTheme="minorHAnsi" w:hAnsiTheme="minorHAnsi" w:cstheme="minorHAnsi"/>
          <w:sz w:val="18"/>
          <w:szCs w:val="18"/>
        </w:rPr>
        <w:t xml:space="preserve">a reference to $ or dollars refers to the currency of </w:t>
      </w:r>
      <w:r w:rsidR="001D7E5E">
        <w:rPr>
          <w:rFonts w:asciiTheme="minorHAnsi" w:hAnsiTheme="minorHAnsi" w:cstheme="minorHAnsi"/>
          <w:sz w:val="18"/>
          <w:szCs w:val="18"/>
        </w:rPr>
        <w:t xml:space="preserve">New </w:t>
      </w:r>
      <w:proofErr w:type="spellStart"/>
      <w:r w:rsidR="001D7E5E">
        <w:rPr>
          <w:rFonts w:asciiTheme="minorHAnsi" w:hAnsiTheme="minorHAnsi" w:cstheme="minorHAnsi"/>
          <w:sz w:val="18"/>
          <w:szCs w:val="18"/>
        </w:rPr>
        <w:t>Zelaand</w:t>
      </w:r>
      <w:proofErr w:type="spellEnd"/>
      <w:r w:rsidR="001D7E5E" w:rsidRPr="00C31597">
        <w:rPr>
          <w:rFonts w:asciiTheme="minorHAnsi" w:hAnsiTheme="minorHAnsi" w:cstheme="minorHAnsi"/>
          <w:sz w:val="18"/>
          <w:szCs w:val="18"/>
        </w:rPr>
        <w:t xml:space="preserve"> </w:t>
      </w:r>
      <w:r w:rsidRPr="00C31597">
        <w:rPr>
          <w:rFonts w:asciiTheme="minorHAnsi" w:hAnsiTheme="minorHAnsi" w:cstheme="minorHAnsi"/>
          <w:sz w:val="18"/>
          <w:szCs w:val="18"/>
        </w:rPr>
        <w:t>from time to time.</w:t>
      </w:r>
      <w:bookmarkEnd w:id="4"/>
      <w:bookmarkEnd w:id="5"/>
      <w:bookmarkEnd w:id="6"/>
      <w:bookmarkEnd w:id="7"/>
      <w:bookmarkEnd w:id="99"/>
      <w:r w:rsidR="00C31597" w:rsidRPr="00C31597">
        <w:rPr>
          <w:b/>
          <w:color w:val="ED7D31" w:themeColor="accent2"/>
        </w:rPr>
        <w:t xml:space="preserve"> </w:t>
      </w:r>
    </w:p>
    <w:p w14:paraId="0486EA0B" w14:textId="4F1A0E9E" w:rsidR="001831FF" w:rsidRPr="001831FF" w:rsidRDefault="001831FF" w:rsidP="001831FF">
      <w:pPr>
        <w:numPr>
          <w:ilvl w:val="0"/>
          <w:numId w:val="2"/>
        </w:numPr>
        <w:tabs>
          <w:tab w:val="clear" w:pos="0"/>
          <w:tab w:val="num" w:pos="360"/>
        </w:tabs>
        <w:spacing w:before="120"/>
        <w:rPr>
          <w:rFonts w:cs="Calibri"/>
        </w:rPr>
      </w:pPr>
      <w:r w:rsidRPr="001831FF">
        <w:rPr>
          <w:rFonts w:cs="Calibri"/>
          <w:b/>
        </w:rPr>
        <w:t>For any questions and notices, please contact us at</w:t>
      </w:r>
      <w:r w:rsidRPr="001831FF">
        <w:rPr>
          <w:rFonts w:cs="Calibri"/>
        </w:rPr>
        <w:t>:</w:t>
      </w:r>
    </w:p>
    <w:p w14:paraId="1341FC3E" w14:textId="540520E5" w:rsidR="001D7E5E" w:rsidRPr="001831FF" w:rsidRDefault="001D7E5E" w:rsidP="001831FF">
      <w:pPr>
        <w:numPr>
          <w:ilvl w:val="0"/>
          <w:numId w:val="1"/>
        </w:numPr>
        <w:spacing w:before="120"/>
        <w:rPr>
          <w:rFonts w:cs="Calibri"/>
          <w:highlight w:val="yellow"/>
        </w:rPr>
      </w:pPr>
      <w:r w:rsidRPr="002612D5">
        <w:rPr>
          <w:rFonts w:eastAsia="Calibri"/>
        </w:rPr>
        <w:t>Magnetize Ltd</w:t>
      </w:r>
      <w:r w:rsidRPr="00656C91">
        <w:rPr>
          <w:rFonts w:eastAsia="Calibri"/>
        </w:rPr>
        <w:t xml:space="preserve"> </w:t>
      </w:r>
      <w:r>
        <w:rPr>
          <w:rFonts w:eastAsia="Calibri"/>
        </w:rPr>
        <w:t>NZBN</w:t>
      </w:r>
      <w:r w:rsidRPr="00656C91">
        <w:rPr>
          <w:rFonts w:eastAsia="Calibri"/>
        </w:rPr>
        <w:t xml:space="preserve"> </w:t>
      </w:r>
      <w:r w:rsidRPr="002612D5">
        <w:rPr>
          <w:rFonts w:eastAsia="Calibri"/>
        </w:rPr>
        <w:t>9429046714077</w:t>
      </w:r>
      <w:r w:rsidRPr="00656C91">
        <w:rPr>
          <w:rFonts w:eastAsia="Calibri"/>
        </w:rPr>
        <w:t xml:space="preserve"> </w:t>
      </w:r>
    </w:p>
    <w:p w14:paraId="4F0A24D4" w14:textId="77777777" w:rsidR="001831FF" w:rsidRPr="001831FF" w:rsidRDefault="001831FF" w:rsidP="001831FF">
      <w:pPr>
        <w:numPr>
          <w:ilvl w:val="0"/>
          <w:numId w:val="1"/>
        </w:numPr>
        <w:spacing w:before="120"/>
        <w:rPr>
          <w:rFonts w:cs="Calibri"/>
        </w:rPr>
      </w:pPr>
      <w:r w:rsidRPr="001831FF">
        <w:rPr>
          <w:rFonts w:cs="Calibri"/>
        </w:rPr>
        <w:t>Email: [</w:t>
      </w:r>
      <w:r w:rsidRPr="001831FF">
        <w:rPr>
          <w:rFonts w:cs="Calibri"/>
          <w:highlight w:val="yellow"/>
        </w:rPr>
        <w:t>insert</w:t>
      </w:r>
      <w:r w:rsidRPr="001831FF">
        <w:rPr>
          <w:rFonts w:cs="Calibri"/>
        </w:rPr>
        <w:t>]</w:t>
      </w:r>
    </w:p>
    <w:p w14:paraId="7982A1D0" w14:textId="6EE196FE" w:rsidR="001831FF" w:rsidRPr="00B81C97" w:rsidRDefault="001831FF" w:rsidP="00B81C97">
      <w:pPr>
        <w:numPr>
          <w:ilvl w:val="0"/>
          <w:numId w:val="1"/>
        </w:numPr>
        <w:spacing w:before="120"/>
        <w:rPr>
          <w:rFonts w:cs="Calibri"/>
        </w:rPr>
      </w:pPr>
      <w:r w:rsidRPr="001831FF">
        <w:rPr>
          <w:rFonts w:cs="Calibri"/>
          <w:b/>
        </w:rPr>
        <w:t xml:space="preserve">Last update: </w:t>
      </w:r>
      <w:r w:rsidR="001D7E5E">
        <w:rPr>
          <w:rFonts w:cs="Calibri"/>
        </w:rPr>
        <w:t>1</w:t>
      </w:r>
      <w:r w:rsidR="00734D0F">
        <w:rPr>
          <w:rFonts w:cs="Calibri"/>
        </w:rPr>
        <w:t>9</w:t>
      </w:r>
      <w:r w:rsidR="001D7E5E">
        <w:rPr>
          <w:rFonts w:cs="Calibri"/>
        </w:rPr>
        <w:t xml:space="preserve"> November 2021</w:t>
      </w:r>
    </w:p>
    <w:sectPr w:rsidR="001831FF" w:rsidRPr="00B81C97" w:rsidSect="00030CB1">
      <w:headerReference w:type="default" r:id="rId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3D39" w14:textId="77777777" w:rsidR="00B90835" w:rsidRDefault="00B90835" w:rsidP="005377DD">
      <w:pPr>
        <w:spacing w:after="0"/>
      </w:pPr>
      <w:r>
        <w:separator/>
      </w:r>
    </w:p>
  </w:endnote>
  <w:endnote w:type="continuationSeparator" w:id="0">
    <w:p w14:paraId="45B65235" w14:textId="77777777" w:rsidR="00B90835" w:rsidRDefault="00B90835" w:rsidP="005377DD">
      <w:pPr>
        <w:spacing w:after="0"/>
      </w:pPr>
      <w:r>
        <w:continuationSeparator/>
      </w:r>
    </w:p>
  </w:endnote>
  <w:endnote w:type="continuationNotice" w:id="1">
    <w:p w14:paraId="09A7AB78" w14:textId="77777777" w:rsidR="00B90835" w:rsidRDefault="00B908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Times">
    <w:panose1 w:val="02020603050405020304"/>
    <w:charset w:val="00"/>
    <w:family w:val="roman"/>
    <w:pitch w:val="variable"/>
    <w:sig w:usb0="E0002EFF" w:usb1="C0007843" w:usb2="00000009" w:usb3="00000000" w:csb0="000001FF" w:csb1="00000000"/>
  </w:font>
  <w:font w:name="GillSan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0"/>
      <w:tblW w:w="10206" w:type="dxa"/>
      <w:tblInd w:w="142" w:type="dxa"/>
      <w:tblBorders>
        <w:top w:val="single" w:sz="4" w:space="0" w:color="A0A0A0"/>
      </w:tblBorders>
      <w:tblLook w:val="04A0" w:firstRow="1" w:lastRow="0" w:firstColumn="1" w:lastColumn="0" w:noHBand="0" w:noVBand="1"/>
    </w:tblPr>
    <w:tblGrid>
      <w:gridCol w:w="7372"/>
      <w:gridCol w:w="2834"/>
    </w:tblGrid>
    <w:tr w:rsidR="00A418E2" w:rsidRPr="002D1B25" w14:paraId="47A16DE0" w14:textId="77777777" w:rsidTr="005358C9">
      <w:tc>
        <w:tcPr>
          <w:tcW w:w="7372" w:type="dxa"/>
        </w:tcPr>
        <w:p w14:paraId="59B3B5A9" w14:textId="77777777" w:rsidR="00A418E2" w:rsidRPr="008902E5" w:rsidRDefault="00A418E2" w:rsidP="005358C9">
          <w:pPr>
            <w:spacing w:before="60" w:line="312" w:lineRule="auto"/>
            <w:rPr>
              <w:rFonts w:asciiTheme="minorHAnsi" w:hAnsiTheme="minorHAnsi"/>
              <w:color w:val="F36B24"/>
              <w:sz w:val="16"/>
              <w:szCs w:val="16"/>
            </w:rPr>
          </w:pPr>
          <w:r w:rsidRPr="008902E5">
            <w:rPr>
              <w:rFonts w:asciiTheme="minorHAnsi" w:hAnsiTheme="minorHAnsi"/>
              <w:b/>
              <w:color w:val="F36B24"/>
            </w:rPr>
            <w:t>CONFIDENTIAL</w:t>
          </w:r>
        </w:p>
      </w:tc>
      <w:tc>
        <w:tcPr>
          <w:tcW w:w="2834" w:type="dxa"/>
        </w:tcPr>
        <w:p w14:paraId="5E4CE95D" w14:textId="581D382A" w:rsidR="00A418E2" w:rsidRPr="00B81C97" w:rsidRDefault="00B81C97" w:rsidP="005358C9">
          <w:pPr>
            <w:ind w:right="-18"/>
            <w:jc w:val="right"/>
            <w:rPr>
              <w:rFonts w:ascii="Calibri" w:hAnsi="Calibri" w:cs="Calibri"/>
              <w:color w:val="A6A6A6"/>
            </w:rPr>
          </w:pPr>
          <w:r w:rsidRPr="00B81C97">
            <w:rPr>
              <w:rFonts w:ascii="Calibri" w:hAnsi="Calibri" w:cs="Calibri"/>
              <w:color w:val="A6A6A6"/>
              <w:lang w:val="en-US"/>
            </w:rPr>
            <w:t xml:space="preserve">Page </w:t>
          </w:r>
          <w:r w:rsidRPr="00B81C97">
            <w:rPr>
              <w:rFonts w:ascii="Calibri" w:hAnsi="Calibri" w:cs="Calibri"/>
              <w:color w:val="A6A6A6"/>
              <w:lang w:val="en-US"/>
            </w:rPr>
            <w:fldChar w:fldCharType="begin"/>
          </w:r>
          <w:r w:rsidRPr="00B81C97">
            <w:rPr>
              <w:rFonts w:ascii="Calibri" w:hAnsi="Calibri" w:cs="Calibri"/>
              <w:color w:val="A6A6A6"/>
              <w:lang w:val="en-US"/>
            </w:rPr>
            <w:instrText xml:space="preserve"> PAGE </w:instrText>
          </w:r>
          <w:r w:rsidRPr="00B81C97">
            <w:rPr>
              <w:rFonts w:ascii="Calibri" w:hAnsi="Calibri" w:cs="Calibri"/>
              <w:color w:val="A6A6A6"/>
              <w:lang w:val="en-US"/>
            </w:rPr>
            <w:fldChar w:fldCharType="separate"/>
          </w:r>
          <w:r w:rsidRPr="00B81C97">
            <w:rPr>
              <w:rFonts w:ascii="Calibri" w:hAnsi="Calibri" w:cs="Calibri"/>
              <w:noProof/>
              <w:color w:val="A6A6A6"/>
              <w:lang w:val="en-US"/>
            </w:rPr>
            <w:t>11</w:t>
          </w:r>
          <w:r w:rsidRPr="00B81C97">
            <w:rPr>
              <w:rFonts w:ascii="Calibri" w:hAnsi="Calibri" w:cs="Calibri"/>
              <w:color w:val="A6A6A6"/>
              <w:lang w:val="en-US"/>
            </w:rPr>
            <w:fldChar w:fldCharType="end"/>
          </w:r>
          <w:r w:rsidRPr="00B81C97">
            <w:rPr>
              <w:rFonts w:ascii="Calibri" w:hAnsi="Calibri" w:cs="Calibri"/>
              <w:color w:val="A6A6A6"/>
              <w:lang w:val="en-US"/>
            </w:rPr>
            <w:t xml:space="preserve"> of </w:t>
          </w:r>
          <w:r w:rsidRPr="00B81C97">
            <w:rPr>
              <w:rFonts w:ascii="Calibri" w:hAnsi="Calibri" w:cs="Calibri"/>
              <w:color w:val="A6A6A6"/>
              <w:lang w:val="en-US"/>
            </w:rPr>
            <w:fldChar w:fldCharType="begin"/>
          </w:r>
          <w:r w:rsidRPr="00B81C97">
            <w:rPr>
              <w:rFonts w:ascii="Calibri" w:hAnsi="Calibri" w:cs="Calibri"/>
              <w:color w:val="A6A6A6"/>
              <w:lang w:val="en-US"/>
            </w:rPr>
            <w:instrText xml:space="preserve"> NUMPAGES </w:instrText>
          </w:r>
          <w:r w:rsidRPr="00B81C97">
            <w:rPr>
              <w:rFonts w:ascii="Calibri" w:hAnsi="Calibri" w:cs="Calibri"/>
              <w:color w:val="A6A6A6"/>
              <w:lang w:val="en-US"/>
            </w:rPr>
            <w:fldChar w:fldCharType="separate"/>
          </w:r>
          <w:r w:rsidRPr="00B81C97">
            <w:rPr>
              <w:rFonts w:ascii="Calibri" w:hAnsi="Calibri" w:cs="Calibri"/>
              <w:noProof/>
              <w:color w:val="A6A6A6"/>
              <w:lang w:val="en-US"/>
            </w:rPr>
            <w:t>11</w:t>
          </w:r>
          <w:r w:rsidRPr="00B81C97">
            <w:rPr>
              <w:rFonts w:ascii="Calibri" w:hAnsi="Calibri" w:cs="Calibri"/>
              <w:color w:val="A6A6A6"/>
              <w:lang w:val="en-US"/>
            </w:rPr>
            <w:fldChar w:fldCharType="end"/>
          </w:r>
        </w:p>
      </w:tc>
    </w:tr>
  </w:tbl>
  <w:p w14:paraId="5D3D312C" w14:textId="42355D6D" w:rsidR="00A418E2" w:rsidRDefault="00A418E2" w:rsidP="00656C91">
    <w:pPr>
      <w:pStyle w:val="Footer"/>
      <w:tabs>
        <w:tab w:val="clear" w:pos="4513"/>
        <w:tab w:val="clear" w:pos="9026"/>
        <w:tab w:val="left" w:pos="4536"/>
        <w:tab w:val="right" w:pos="9356"/>
        <w:tab w:val="right" w:pos="9639"/>
      </w:tabs>
      <w:ind w:right="-1"/>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110E" w14:textId="77777777" w:rsidR="00A418E2" w:rsidRDefault="00A418E2">
    <w:pPr>
      <w:pStyle w:val="Footer"/>
      <w:pBdr>
        <w:top w:val="single" w:sz="4" w:space="1" w:color="auto"/>
      </w:pBdr>
      <w:tabs>
        <w:tab w:val="clear" w:pos="9026"/>
        <w:tab w:val="right" w:pos="10466"/>
      </w:tabs>
      <w:rPr>
        <w:sz w:val="16"/>
        <w:szCs w:val="16"/>
      </w:rPr>
    </w:pPr>
    <w:r>
      <w:rPr>
        <w:sz w:val="16"/>
        <w:szCs w:val="16"/>
      </w:rPr>
      <w:t>LegalVision| Ref: NI</w:t>
    </w:r>
    <w:r>
      <w:rPr>
        <w:sz w:val="16"/>
        <w:szCs w:val="16"/>
      </w:rPr>
      <w:tab/>
    </w:r>
    <w:r>
      <w:rPr>
        <w:sz w:val="16"/>
        <w:szCs w:val="16"/>
      </w:rPr>
      <w:tab/>
      <w:t xml:space="preserve">Software as a Service Agreement | page </w:t>
    </w:r>
    <w:r>
      <w:rPr>
        <w:rStyle w:val="PageNumber"/>
        <w:rFonts w:asciiTheme="minorHAnsi" w:hAnsiTheme="minorHAnsi"/>
      </w:rPr>
      <w:fldChar w:fldCharType="begin"/>
    </w:r>
    <w:r>
      <w:rPr>
        <w:rStyle w:val="PageNumber"/>
        <w:rFonts w:asciiTheme="minorHAnsi" w:hAnsiTheme="minorHAnsi"/>
      </w:rPr>
      <w:instrText xml:space="preserve"> PAGE </w:instrText>
    </w:r>
    <w:r>
      <w:rPr>
        <w:rStyle w:val="PageNumber"/>
        <w:rFonts w:asciiTheme="minorHAnsi" w:hAnsiTheme="minorHAnsi"/>
      </w:rPr>
      <w:fldChar w:fldCharType="separate"/>
    </w:r>
    <w:r>
      <w:rPr>
        <w:rStyle w:val="PageNumber"/>
        <w:rFonts w:asciiTheme="minorHAnsi" w:hAnsiTheme="minorHAnsi"/>
      </w:rPr>
      <w:t>7</w:t>
    </w:r>
    <w:r>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FC41B" w14:textId="77777777" w:rsidR="00B90835" w:rsidRDefault="00B90835" w:rsidP="005377DD">
      <w:pPr>
        <w:spacing w:after="0"/>
      </w:pPr>
      <w:r>
        <w:separator/>
      </w:r>
    </w:p>
  </w:footnote>
  <w:footnote w:type="continuationSeparator" w:id="0">
    <w:p w14:paraId="7DA99F8C" w14:textId="77777777" w:rsidR="00B90835" w:rsidRDefault="00B90835" w:rsidP="005377DD">
      <w:pPr>
        <w:spacing w:after="0"/>
      </w:pPr>
      <w:r>
        <w:continuationSeparator/>
      </w:r>
    </w:p>
  </w:footnote>
  <w:footnote w:type="continuationNotice" w:id="1">
    <w:p w14:paraId="03C4E565" w14:textId="77777777" w:rsidR="00B90835" w:rsidRDefault="00B908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612C" w14:textId="77777777" w:rsidR="00A418E2" w:rsidRDefault="00A418E2">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bottom w:val="single" w:sz="4" w:space="0" w:color="auto"/>
      </w:tblBorders>
      <w:tblLook w:val="04A0" w:firstRow="1" w:lastRow="0" w:firstColumn="1" w:lastColumn="0" w:noHBand="0" w:noVBand="1"/>
    </w:tblPr>
    <w:tblGrid>
      <w:gridCol w:w="2836"/>
      <w:gridCol w:w="3390"/>
      <w:gridCol w:w="4122"/>
    </w:tblGrid>
    <w:tr w:rsidR="00A418E2" w:rsidRPr="00F8550B" w14:paraId="247F2086" w14:textId="77777777" w:rsidTr="00DC1A22">
      <w:tc>
        <w:tcPr>
          <w:tcW w:w="2836" w:type="dxa"/>
          <w:tcBorders>
            <w:bottom w:val="single" w:sz="4" w:space="0" w:color="A0A0A0"/>
          </w:tcBorders>
          <w:hideMark/>
        </w:tcPr>
        <w:p w14:paraId="084E2D88" w14:textId="6E855B68" w:rsidR="00A418E2" w:rsidRPr="00F8550B" w:rsidRDefault="00432915" w:rsidP="005358C9">
          <w:pPr>
            <w:tabs>
              <w:tab w:val="center" w:pos="4513"/>
            </w:tabs>
            <w:ind w:left="-108"/>
            <w:rPr>
              <w:b/>
              <w:color w:val="F36B24"/>
              <w:szCs w:val="24"/>
            </w:rPr>
          </w:pPr>
          <w:r>
            <w:rPr>
              <w:b/>
              <w:color w:val="F36B24"/>
              <w:szCs w:val="24"/>
            </w:rPr>
            <w:t>MAGNETIZE</w:t>
          </w:r>
        </w:p>
      </w:tc>
      <w:tc>
        <w:tcPr>
          <w:tcW w:w="3390" w:type="dxa"/>
          <w:tcBorders>
            <w:bottom w:val="single" w:sz="4" w:space="0" w:color="A0A0A0"/>
          </w:tcBorders>
          <w:hideMark/>
        </w:tcPr>
        <w:p w14:paraId="3A356D0F" w14:textId="77777777" w:rsidR="00A418E2" w:rsidRPr="00F8550B" w:rsidRDefault="00A418E2" w:rsidP="005358C9">
          <w:pPr>
            <w:tabs>
              <w:tab w:val="right" w:pos="4368"/>
              <w:tab w:val="center" w:pos="4513"/>
            </w:tabs>
            <w:jc w:val="center"/>
            <w:rPr>
              <w:b/>
              <w:color w:val="F36B24"/>
              <w:szCs w:val="24"/>
            </w:rPr>
          </w:pPr>
        </w:p>
      </w:tc>
      <w:tc>
        <w:tcPr>
          <w:tcW w:w="4122" w:type="dxa"/>
          <w:tcBorders>
            <w:bottom w:val="single" w:sz="4" w:space="0" w:color="A0A0A0"/>
          </w:tcBorders>
        </w:tcPr>
        <w:p w14:paraId="2EA5AA33" w14:textId="77777777" w:rsidR="00A418E2" w:rsidRPr="00F8550B" w:rsidRDefault="00A418E2" w:rsidP="005358C9">
          <w:pPr>
            <w:tabs>
              <w:tab w:val="right" w:pos="4368"/>
              <w:tab w:val="center" w:pos="4513"/>
            </w:tabs>
            <w:jc w:val="right"/>
            <w:rPr>
              <w:b/>
              <w:color w:val="F36B24"/>
              <w:szCs w:val="24"/>
            </w:rPr>
          </w:pPr>
          <w:r w:rsidRPr="000776E6">
            <w:rPr>
              <w:b/>
              <w:color w:val="F36B24"/>
              <w:szCs w:val="24"/>
            </w:rPr>
            <w:t>SAAS TERMS AND CONDITIONS</w:t>
          </w:r>
        </w:p>
      </w:tc>
    </w:tr>
  </w:tbl>
  <w:p w14:paraId="3C0F7EC9" w14:textId="77777777" w:rsidR="00A418E2" w:rsidRDefault="00A418E2" w:rsidP="00535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C1A5E"/>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26CA75C"/>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E706E1C"/>
    <w:lvl w:ilvl="0">
      <w:start w:val="1"/>
      <w:numFmt w:val="decimal"/>
      <w:pStyle w:val="ListNumber3"/>
      <w:lvlText w:val="%1"/>
      <w:lvlJc w:val="left"/>
      <w:pPr>
        <w:tabs>
          <w:tab w:val="num" w:pos="360"/>
        </w:tabs>
        <w:ind w:left="360" w:hanging="360"/>
      </w:pPr>
      <w:rPr>
        <w:rFonts w:cs="Times New Roman" w:hint="default"/>
      </w:rPr>
    </w:lvl>
  </w:abstractNum>
  <w:abstractNum w:abstractNumId="3" w15:restartNumberingAfterBreak="0">
    <w:nsid w:val="FFFFFF7F"/>
    <w:multiLevelType w:val="singleLevel"/>
    <w:tmpl w:val="60086F0E"/>
    <w:lvl w:ilvl="0">
      <w:start w:val="1"/>
      <w:numFmt w:val="decimal"/>
      <w:pStyle w:val="ListNumber2"/>
      <w:lvlText w:val="%1"/>
      <w:lvlJc w:val="left"/>
      <w:pPr>
        <w:tabs>
          <w:tab w:val="num" w:pos="360"/>
        </w:tabs>
        <w:ind w:left="360" w:hanging="360"/>
      </w:pPr>
      <w:rPr>
        <w:rFonts w:cs="Times New Roman" w:hint="default"/>
      </w:rPr>
    </w:lvl>
  </w:abstractNum>
  <w:abstractNum w:abstractNumId="4" w15:restartNumberingAfterBreak="0">
    <w:nsid w:val="FFFFFF80"/>
    <w:multiLevelType w:val="singleLevel"/>
    <w:tmpl w:val="66FC58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6846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6623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1EEF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16F530"/>
    <w:lvl w:ilvl="0">
      <w:start w:val="1"/>
      <w:numFmt w:val="decimal"/>
      <w:pStyle w:val="ListNumber"/>
      <w:lvlText w:val="%1."/>
      <w:lvlJc w:val="left"/>
      <w:pPr>
        <w:tabs>
          <w:tab w:val="num" w:pos="360"/>
        </w:tabs>
        <w:ind w:left="360" w:hanging="360"/>
      </w:pPr>
    </w:lvl>
  </w:abstractNum>
  <w:abstractNum w:abstractNumId="9" w15:restartNumberingAfterBreak="0">
    <w:nsid w:val="001C4EB9"/>
    <w:multiLevelType w:val="hybridMultilevel"/>
    <w:tmpl w:val="EB604D08"/>
    <w:lvl w:ilvl="0" w:tplc="AC641088">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53153EE"/>
    <w:multiLevelType w:val="multilevel"/>
    <w:tmpl w:val="296C90B4"/>
    <w:lvl w:ilvl="0">
      <w:start w:val="1"/>
      <w:numFmt w:val="decimal"/>
      <w:pStyle w:val="Clause"/>
      <w:lvlText w:val="%1."/>
      <w:lvlJc w:val="left"/>
      <w:pPr>
        <w:ind w:left="360" w:hanging="360"/>
      </w:pPr>
      <w:rPr>
        <w:rFonts w:cs="Times New Roman"/>
        <w:color w:val="ED543A"/>
      </w:rPr>
    </w:lvl>
    <w:lvl w:ilvl="1">
      <w:start w:val="1"/>
      <w:numFmt w:val="decimal"/>
      <w:pStyle w:val="ClauseSub"/>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069A6BE3"/>
    <w:multiLevelType w:val="hybridMultilevel"/>
    <w:tmpl w:val="C2724602"/>
    <w:lvl w:ilvl="0" w:tplc="9D5A0CD6">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0B114237"/>
    <w:multiLevelType w:val="hybridMultilevel"/>
    <w:tmpl w:val="253847CC"/>
    <w:lvl w:ilvl="0" w:tplc="D9BCBAA6">
      <w:start w:val="1"/>
      <w:numFmt w:val="upperLetter"/>
      <w:pStyle w:val="DeedAttachment"/>
      <w:lvlText w:val="Attachment %1 "/>
      <w:lvlJc w:val="left"/>
      <w:pPr>
        <w:tabs>
          <w:tab w:val="num" w:pos="284"/>
        </w:tabs>
        <w:ind w:left="2268" w:hanging="1908"/>
      </w:pPr>
      <w:rPr>
        <w:rFonts w:cs="Times New Roman" w:hint="default"/>
      </w:rPr>
    </w:lvl>
    <w:lvl w:ilvl="1" w:tplc="18E8EAD2" w:tentative="1">
      <w:start w:val="1"/>
      <w:numFmt w:val="lowerLetter"/>
      <w:lvlText w:val="%2."/>
      <w:lvlJc w:val="left"/>
      <w:pPr>
        <w:tabs>
          <w:tab w:val="num" w:pos="1440"/>
        </w:tabs>
        <w:ind w:left="1440" w:hanging="360"/>
      </w:pPr>
      <w:rPr>
        <w:rFonts w:cs="Times New Roman"/>
      </w:rPr>
    </w:lvl>
    <w:lvl w:ilvl="2" w:tplc="24483DBC" w:tentative="1">
      <w:start w:val="1"/>
      <w:numFmt w:val="lowerRoman"/>
      <w:lvlText w:val="%3."/>
      <w:lvlJc w:val="right"/>
      <w:pPr>
        <w:tabs>
          <w:tab w:val="num" w:pos="2160"/>
        </w:tabs>
        <w:ind w:left="2160" w:hanging="180"/>
      </w:pPr>
      <w:rPr>
        <w:rFonts w:cs="Times New Roman"/>
      </w:rPr>
    </w:lvl>
    <w:lvl w:ilvl="3" w:tplc="B2F27D50" w:tentative="1">
      <w:start w:val="1"/>
      <w:numFmt w:val="decimal"/>
      <w:lvlText w:val="%4."/>
      <w:lvlJc w:val="left"/>
      <w:pPr>
        <w:tabs>
          <w:tab w:val="num" w:pos="2880"/>
        </w:tabs>
        <w:ind w:left="2880" w:hanging="360"/>
      </w:pPr>
      <w:rPr>
        <w:rFonts w:cs="Times New Roman"/>
      </w:rPr>
    </w:lvl>
    <w:lvl w:ilvl="4" w:tplc="E82A2B4C" w:tentative="1">
      <w:start w:val="1"/>
      <w:numFmt w:val="lowerLetter"/>
      <w:lvlText w:val="%5."/>
      <w:lvlJc w:val="left"/>
      <w:pPr>
        <w:tabs>
          <w:tab w:val="num" w:pos="3600"/>
        </w:tabs>
        <w:ind w:left="3600" w:hanging="360"/>
      </w:pPr>
      <w:rPr>
        <w:rFonts w:cs="Times New Roman"/>
      </w:rPr>
    </w:lvl>
    <w:lvl w:ilvl="5" w:tplc="896EC178" w:tentative="1">
      <w:start w:val="1"/>
      <w:numFmt w:val="lowerRoman"/>
      <w:lvlText w:val="%6."/>
      <w:lvlJc w:val="right"/>
      <w:pPr>
        <w:tabs>
          <w:tab w:val="num" w:pos="4320"/>
        </w:tabs>
        <w:ind w:left="4320" w:hanging="180"/>
      </w:pPr>
      <w:rPr>
        <w:rFonts w:cs="Times New Roman"/>
      </w:rPr>
    </w:lvl>
    <w:lvl w:ilvl="6" w:tplc="D1846AD4" w:tentative="1">
      <w:start w:val="1"/>
      <w:numFmt w:val="decimal"/>
      <w:lvlText w:val="%7."/>
      <w:lvlJc w:val="left"/>
      <w:pPr>
        <w:tabs>
          <w:tab w:val="num" w:pos="5040"/>
        </w:tabs>
        <w:ind w:left="5040" w:hanging="360"/>
      </w:pPr>
      <w:rPr>
        <w:rFonts w:cs="Times New Roman"/>
      </w:rPr>
    </w:lvl>
    <w:lvl w:ilvl="7" w:tplc="9F66A6E6" w:tentative="1">
      <w:start w:val="1"/>
      <w:numFmt w:val="lowerLetter"/>
      <w:lvlText w:val="%8."/>
      <w:lvlJc w:val="left"/>
      <w:pPr>
        <w:tabs>
          <w:tab w:val="num" w:pos="5760"/>
        </w:tabs>
        <w:ind w:left="5760" w:hanging="360"/>
      </w:pPr>
      <w:rPr>
        <w:rFonts w:cs="Times New Roman"/>
      </w:rPr>
    </w:lvl>
    <w:lvl w:ilvl="8" w:tplc="42EE34B2"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346C8B"/>
    <w:multiLevelType w:val="multilevel"/>
    <w:tmpl w:val="8E805E4E"/>
    <w:lvl w:ilvl="0">
      <w:start w:val="1"/>
      <w:numFmt w:val="upperLetter"/>
      <w:pStyle w:val="LegalVisionBackground1"/>
      <w:lvlText w:val="%1"/>
      <w:lvlJc w:val="left"/>
      <w:pPr>
        <w:tabs>
          <w:tab w:val="num" w:pos="680"/>
        </w:tabs>
        <w:ind w:left="680" w:hanging="680"/>
      </w:pPr>
      <w:rPr>
        <w:rFonts w:asciiTheme="minorHAnsi" w:hAnsiTheme="minorHAnsi" w:cstheme="minorHAnsi" w:hint="default"/>
        <w:sz w:val="18"/>
        <w:szCs w:val="18"/>
      </w:rPr>
    </w:lvl>
    <w:lvl w:ilvl="1">
      <w:start w:val="1"/>
      <w:numFmt w:val="lowerRoman"/>
      <w:pStyle w:val="LegalVisionBackground2"/>
      <w:lvlText w:val="(%2)"/>
      <w:lvlJc w:val="left"/>
      <w:pPr>
        <w:tabs>
          <w:tab w:val="num" w:pos="1400"/>
        </w:tabs>
        <w:ind w:left="1361" w:hanging="681"/>
      </w:pPr>
    </w:lvl>
    <w:lvl w:ilvl="2">
      <w:start w:val="1"/>
      <w:numFmt w:val="lowerLetter"/>
      <w:lvlText w:val="(%3)"/>
      <w:lvlJc w:val="left"/>
      <w:pPr>
        <w:tabs>
          <w:tab w:val="num" w:pos="2041"/>
        </w:tabs>
        <w:ind w:left="2041" w:hanging="68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1" w:firstLine="0"/>
      </w:pPr>
    </w:lvl>
  </w:abstractNum>
  <w:abstractNum w:abstractNumId="14" w15:restartNumberingAfterBreak="0">
    <w:nsid w:val="0E7136BD"/>
    <w:multiLevelType w:val="multilevel"/>
    <w:tmpl w:val="E29AF3A6"/>
    <w:lvl w:ilvl="0">
      <w:start w:val="1"/>
      <w:numFmt w:val="decimal"/>
      <w:pStyle w:val="LVForm1"/>
      <w:lvlText w:val="%1"/>
      <w:lvlJc w:val="left"/>
      <w:pPr>
        <w:tabs>
          <w:tab w:val="num" w:pos="720"/>
        </w:tabs>
        <w:ind w:left="720" w:hanging="720"/>
      </w:pPr>
      <w:rPr>
        <w:rFonts w:ascii="Calibri" w:hAnsi="Calibri" w:cs="Times New Roman" w:hint="default"/>
        <w:b w:val="0"/>
        <w:i w:val="0"/>
        <w:sz w:val="20"/>
        <w:szCs w:val="20"/>
      </w:rPr>
    </w:lvl>
    <w:lvl w:ilvl="1">
      <w:start w:val="1"/>
      <w:numFmt w:val="decimal"/>
      <w:pStyle w:val="LVForm2"/>
      <w:lvlText w:val="%1.%2"/>
      <w:lvlJc w:val="left"/>
      <w:pPr>
        <w:tabs>
          <w:tab w:val="num" w:pos="720"/>
        </w:tabs>
        <w:ind w:left="720" w:hanging="720"/>
      </w:pPr>
      <w:rPr>
        <w:rFonts w:asciiTheme="minorHAnsi" w:hAnsiTheme="minorHAnsi" w:cs="Times New Roman" w:hint="default"/>
        <w:b w:val="0"/>
        <w:i w:val="0"/>
        <w:sz w:val="18"/>
        <w:szCs w:val="18"/>
      </w:rPr>
    </w:lvl>
    <w:lvl w:ilvl="2">
      <w:start w:val="1"/>
      <w:numFmt w:val="lowerLetter"/>
      <w:pStyle w:val="LVForm3"/>
      <w:lvlText w:val="(%3)"/>
      <w:lvlJc w:val="left"/>
      <w:pPr>
        <w:tabs>
          <w:tab w:val="num" w:pos="1440"/>
        </w:tabs>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Standard4"/>
      <w:lvlText w:val="(%4)"/>
      <w:lvlJc w:val="left"/>
      <w:pPr>
        <w:tabs>
          <w:tab w:val="num" w:pos="2160"/>
        </w:tabs>
        <w:ind w:left="2160" w:hanging="720"/>
      </w:pPr>
      <w:rPr>
        <w:rFonts w:ascii="Verdana" w:hAnsi="Verdana" w:cs="Times New Roman" w:hint="default"/>
        <w:b w:val="0"/>
        <w:i w:val="0"/>
        <w:sz w:val="20"/>
      </w:rPr>
    </w:lvl>
    <w:lvl w:ilvl="4">
      <w:start w:val="1"/>
      <w:numFmt w:val="upperLetter"/>
      <w:pStyle w:val="Standard5"/>
      <w:lvlText w:val="(%5)"/>
      <w:lvlJc w:val="left"/>
      <w:pPr>
        <w:tabs>
          <w:tab w:val="num" w:pos="2880"/>
        </w:tabs>
        <w:ind w:left="2880" w:hanging="720"/>
      </w:pPr>
      <w:rPr>
        <w:rFonts w:ascii="Verdana" w:hAnsi="Verdana" w:cs="Times New Roman" w:hint="default"/>
        <w:b w:val="0"/>
        <w:i w:val="0"/>
        <w:sz w:val="20"/>
      </w:rPr>
    </w:lvl>
    <w:lvl w:ilvl="5">
      <w:start w:val="1"/>
      <w:numFmt w:val="decimal"/>
      <w:pStyle w:val="Standard6"/>
      <w:lvlText w:val="(%6)"/>
      <w:lvlJc w:val="left"/>
      <w:pPr>
        <w:tabs>
          <w:tab w:val="num" w:pos="3600"/>
        </w:tabs>
        <w:ind w:left="3600" w:hanging="720"/>
      </w:pPr>
      <w:rPr>
        <w:rFonts w:ascii="Verdana" w:hAnsi="Verdana" w:cs="Times New Roman" w:hint="default"/>
        <w:b w:val="0"/>
        <w:i w:val="0"/>
        <w:sz w:val="20"/>
      </w:rPr>
    </w:lvl>
    <w:lvl w:ilvl="6">
      <w:start w:val="1"/>
      <w:numFmt w:val="decimal"/>
      <w:lvlText w:val="%1.%2.%3.%4.%5.%6.%7."/>
      <w:lvlJc w:val="left"/>
      <w:pPr>
        <w:tabs>
          <w:tab w:val="num" w:pos="3960"/>
        </w:tabs>
        <w:ind w:left="3240" w:hanging="1080"/>
      </w:pPr>
      <w:rPr>
        <w:rFonts w:ascii="Verdana" w:hAnsi="Verdana" w:cs="Times New Roman" w:hint="default"/>
      </w:rPr>
    </w:lvl>
    <w:lvl w:ilvl="7">
      <w:start w:val="1"/>
      <w:numFmt w:val="decimal"/>
      <w:lvlText w:val="%1.%2.%3.%4.%5.%6.%7.%8."/>
      <w:lvlJc w:val="left"/>
      <w:pPr>
        <w:tabs>
          <w:tab w:val="num" w:pos="4680"/>
        </w:tabs>
        <w:ind w:left="3744" w:hanging="1224"/>
      </w:pPr>
      <w:rPr>
        <w:rFonts w:ascii="Verdana" w:hAnsi="Verdana" w:cs="Times New Roman" w:hint="default"/>
      </w:rPr>
    </w:lvl>
    <w:lvl w:ilvl="8">
      <w:start w:val="1"/>
      <w:numFmt w:val="decimal"/>
      <w:lvlText w:val="%1.%2.%3.%4.%5.%6.%7.%8.%9."/>
      <w:lvlJc w:val="left"/>
      <w:pPr>
        <w:tabs>
          <w:tab w:val="num" w:pos="5040"/>
        </w:tabs>
        <w:ind w:left="4320" w:hanging="1440"/>
      </w:pPr>
      <w:rPr>
        <w:rFonts w:ascii="Verdana" w:hAnsi="Verdana" w:cs="Times New Roman" w:hint="default"/>
      </w:rPr>
    </w:lvl>
  </w:abstractNum>
  <w:abstractNum w:abstractNumId="15" w15:restartNumberingAfterBreak="0">
    <w:nsid w:val="0F5325F7"/>
    <w:multiLevelType w:val="multilevel"/>
    <w:tmpl w:val="6B843328"/>
    <w:lvl w:ilvl="0">
      <w:start w:val="1"/>
      <w:numFmt w:val="decimal"/>
      <w:lvlText w:val="%1."/>
      <w:lvlJc w:val="left"/>
      <w:pPr>
        <w:ind w:left="567" w:hanging="567"/>
      </w:pPr>
      <w:rPr>
        <w:rFonts w:asciiTheme="minorHAnsi" w:hAnsiTheme="minorHAnsi" w:cstheme="minorHAnsi" w:hint="default"/>
        <w:b w:val="0"/>
        <w:i w:val="0"/>
        <w:sz w:val="18"/>
      </w:rPr>
    </w:lvl>
    <w:lvl w:ilvl="1">
      <w:start w:val="1"/>
      <w:numFmt w:val="decimal"/>
      <w:lvlText w:val="%1.%2"/>
      <w:lvlJc w:val="left"/>
      <w:pPr>
        <w:tabs>
          <w:tab w:val="num" w:pos="1021"/>
        </w:tabs>
        <w:ind w:left="567" w:hanging="567"/>
      </w:pPr>
      <w:rPr>
        <w:rFonts w:asciiTheme="minorHAnsi" w:hAnsiTheme="minorHAnsi" w:cstheme="minorHAnsi" w:hint="default"/>
        <w:b w:val="0"/>
        <w:i w:val="0"/>
        <w:color w:val="auto"/>
        <w:sz w:val="18"/>
        <w:szCs w:val="20"/>
      </w:rPr>
    </w:lvl>
    <w:lvl w:ilvl="2">
      <w:start w:val="1"/>
      <w:numFmt w:val="lowerLetter"/>
      <w:lvlText w:val="(%3)"/>
      <w:lvlJc w:val="left"/>
      <w:pPr>
        <w:tabs>
          <w:tab w:val="num" w:pos="1134"/>
        </w:tabs>
        <w:ind w:left="1134" w:hanging="567"/>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ascii="Calibri" w:hAnsi="Calibri" w:hint="default"/>
        <w:b w:val="0"/>
        <w:i w:val="0"/>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102209DF"/>
    <w:multiLevelType w:val="multilevel"/>
    <w:tmpl w:val="8E724BA4"/>
    <w:lvl w:ilvl="0">
      <w:start w:val="1"/>
      <w:numFmt w:val="decimal"/>
      <w:pStyle w:val="PrecInstructionNumber"/>
      <w:lvlText w:val="%1"/>
      <w:lvlJc w:val="left"/>
      <w:pPr>
        <w:tabs>
          <w:tab w:val="num" w:pos="284"/>
        </w:tabs>
        <w:ind w:left="284" w:hanging="284"/>
      </w:pPr>
      <w:rPr>
        <w:rFonts w:cs="Times New Roman" w:hint="default"/>
        <w:sz w:val="16"/>
      </w:rPr>
    </w:lvl>
    <w:lvl w:ilvl="1">
      <w:start w:val="1"/>
      <w:numFmt w:val="lowerLetter"/>
      <w:lvlText w:val="(%2)"/>
      <w:lvlJc w:val="left"/>
      <w:pPr>
        <w:tabs>
          <w:tab w:val="num" w:pos="568"/>
        </w:tabs>
        <w:ind w:left="568" w:hanging="284"/>
      </w:pPr>
      <w:rPr>
        <w:rFonts w:cs="Times New Roman" w:hint="default"/>
        <w:sz w:val="16"/>
      </w:rPr>
    </w:lvl>
    <w:lvl w:ilvl="2">
      <w:start w:val="1"/>
      <w:numFmt w:val="none"/>
      <w:lvlText w:val="%3"/>
      <w:lvlJc w:val="left"/>
      <w:pPr>
        <w:tabs>
          <w:tab w:val="num" w:pos="852"/>
        </w:tabs>
        <w:ind w:left="852" w:hanging="284"/>
      </w:pPr>
      <w:rPr>
        <w:rFonts w:cs="Times New Roman" w:hint="default"/>
      </w:rPr>
    </w:lvl>
    <w:lvl w:ilvl="3">
      <w:start w:val="1"/>
      <w:numFmt w:val="none"/>
      <w:lvlText w:val=""/>
      <w:lvlJc w:val="left"/>
      <w:pPr>
        <w:tabs>
          <w:tab w:val="num" w:pos="1136"/>
        </w:tabs>
        <w:ind w:left="1136" w:hanging="284"/>
      </w:pPr>
      <w:rPr>
        <w:rFonts w:cs="Times New Roman" w:hint="default"/>
      </w:rPr>
    </w:lvl>
    <w:lvl w:ilvl="4">
      <w:start w:val="1"/>
      <w:numFmt w:val="none"/>
      <w:lvlText w:val=""/>
      <w:lvlJc w:val="left"/>
      <w:pPr>
        <w:tabs>
          <w:tab w:val="num" w:pos="1420"/>
        </w:tabs>
        <w:ind w:left="1420" w:hanging="284"/>
      </w:pPr>
      <w:rPr>
        <w:rFonts w:cs="Times New Roman" w:hint="default"/>
      </w:rPr>
    </w:lvl>
    <w:lvl w:ilvl="5">
      <w:start w:val="1"/>
      <w:numFmt w:val="none"/>
      <w:lvlText w:val=""/>
      <w:lvlJc w:val="left"/>
      <w:pPr>
        <w:tabs>
          <w:tab w:val="num" w:pos="1704"/>
        </w:tabs>
        <w:ind w:left="1704" w:hanging="284"/>
      </w:pPr>
      <w:rPr>
        <w:rFonts w:cs="Times New Roman" w:hint="default"/>
      </w:rPr>
    </w:lvl>
    <w:lvl w:ilvl="6">
      <w:start w:val="1"/>
      <w:numFmt w:val="none"/>
      <w:lvlText w:val="%7"/>
      <w:lvlJc w:val="left"/>
      <w:pPr>
        <w:tabs>
          <w:tab w:val="num" w:pos="1988"/>
        </w:tabs>
        <w:ind w:left="1988" w:hanging="284"/>
      </w:pPr>
      <w:rPr>
        <w:rFonts w:cs="Times New Roman" w:hint="default"/>
      </w:rPr>
    </w:lvl>
    <w:lvl w:ilvl="7">
      <w:start w:val="1"/>
      <w:numFmt w:val="none"/>
      <w:lvlText w:val="%8"/>
      <w:lvlJc w:val="left"/>
      <w:pPr>
        <w:tabs>
          <w:tab w:val="num" w:pos="2272"/>
        </w:tabs>
        <w:ind w:left="2272" w:hanging="284"/>
      </w:pPr>
      <w:rPr>
        <w:rFonts w:cs="Times New Roman" w:hint="default"/>
      </w:rPr>
    </w:lvl>
    <w:lvl w:ilvl="8">
      <w:start w:val="1"/>
      <w:numFmt w:val="none"/>
      <w:lvlText w:val="%9"/>
      <w:lvlJc w:val="left"/>
      <w:pPr>
        <w:tabs>
          <w:tab w:val="num" w:pos="2556"/>
        </w:tabs>
        <w:ind w:left="2556" w:hanging="284"/>
      </w:pPr>
      <w:rPr>
        <w:rFonts w:cs="Times New Roman" w:hint="default"/>
      </w:rPr>
    </w:lvl>
  </w:abstractNum>
  <w:abstractNum w:abstractNumId="17" w15:restartNumberingAfterBreak="0">
    <w:nsid w:val="10B1082B"/>
    <w:multiLevelType w:val="multilevel"/>
    <w:tmpl w:val="A26E091E"/>
    <w:lvl w:ilvl="0">
      <w:start w:val="1"/>
      <w:numFmt w:val="decimal"/>
      <w:pStyle w:val="LegalVisionScheduleHeading"/>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18" w15:restartNumberingAfterBreak="0">
    <w:nsid w:val="118D743C"/>
    <w:multiLevelType w:val="hybridMultilevel"/>
    <w:tmpl w:val="080AD032"/>
    <w:lvl w:ilvl="0" w:tplc="3ABA7DD0">
      <w:start w:val="1"/>
      <w:numFmt w:val="lowerLetter"/>
      <w:lvlText w:val="(%1)"/>
      <w:lvlJc w:val="left"/>
      <w:pPr>
        <w:ind w:left="927" w:hanging="360"/>
      </w:pPr>
      <w:rPr>
        <w:rFonts w:hint="default"/>
        <w:b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14AF1F3A"/>
    <w:multiLevelType w:val="multilevel"/>
    <w:tmpl w:val="7F24EADA"/>
    <w:lvl w:ilvl="0">
      <w:start w:val="1"/>
      <w:numFmt w:val="decimal"/>
      <w:pStyle w:val="numpara1"/>
      <w:lvlText w:val="%1."/>
      <w:lvlJc w:val="left"/>
      <w:pPr>
        <w:tabs>
          <w:tab w:val="num" w:pos="680"/>
        </w:tabs>
        <w:ind w:left="680" w:hanging="680"/>
      </w:pPr>
      <w:rPr>
        <w:rFonts w:cs="Times New Roman"/>
      </w:rPr>
    </w:lvl>
    <w:lvl w:ilvl="1">
      <w:start w:val="1"/>
      <w:numFmt w:val="decimal"/>
      <w:pStyle w:val="numpara2"/>
      <w:lvlText w:val="%1.%2"/>
      <w:lvlJc w:val="left"/>
      <w:pPr>
        <w:tabs>
          <w:tab w:val="num" w:pos="680"/>
        </w:tabs>
        <w:ind w:left="680" w:hanging="680"/>
      </w:pPr>
      <w:rPr>
        <w:rFonts w:cs="Times New Roman"/>
      </w:rPr>
    </w:lvl>
    <w:lvl w:ilvl="2">
      <w:start w:val="1"/>
      <w:numFmt w:val="lowerLetter"/>
      <w:pStyle w:val="numpara3"/>
      <w:lvlText w:val="(%3)"/>
      <w:lvlJc w:val="left"/>
      <w:pPr>
        <w:tabs>
          <w:tab w:val="num" w:pos="1361"/>
        </w:tabs>
        <w:ind w:left="1361" w:hanging="681"/>
      </w:pPr>
      <w:rPr>
        <w:rFonts w:cs="Times New Roman"/>
      </w:rPr>
    </w:lvl>
    <w:lvl w:ilvl="3">
      <w:start w:val="1"/>
      <w:numFmt w:val="lowerRoman"/>
      <w:pStyle w:val="numpara4"/>
      <w:lvlText w:val="(%4)"/>
      <w:lvlJc w:val="left"/>
      <w:pPr>
        <w:tabs>
          <w:tab w:val="num" w:pos="2041"/>
        </w:tabs>
        <w:ind w:left="2041" w:hanging="680"/>
      </w:pPr>
      <w:rPr>
        <w:rFonts w:cs="Times New Roman"/>
      </w:rPr>
    </w:lvl>
    <w:lvl w:ilvl="4">
      <w:start w:val="1"/>
      <w:numFmt w:val="upperLetter"/>
      <w:pStyle w:val="numpara5"/>
      <w:lvlText w:val="(%5)"/>
      <w:lvlJc w:val="left"/>
      <w:pPr>
        <w:tabs>
          <w:tab w:val="num" w:pos="2722"/>
        </w:tabs>
        <w:ind w:left="2722" w:hanging="681"/>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0" w15:restartNumberingAfterBreak="0">
    <w:nsid w:val="15325669"/>
    <w:multiLevelType w:val="multilevel"/>
    <w:tmpl w:val="56E62618"/>
    <w:lvl w:ilvl="0">
      <w:start w:val="1"/>
      <w:numFmt w:val="decimal"/>
      <w:lvlText w:val="%1"/>
      <w:lvlJc w:val="left"/>
      <w:pPr>
        <w:tabs>
          <w:tab w:val="num" w:pos="567"/>
        </w:tabs>
        <w:ind w:left="567" w:hanging="567"/>
      </w:pPr>
      <w:rPr>
        <w:rFonts w:hint="default"/>
        <w:b w:val="0"/>
        <w:color w:val="ED7D31"/>
        <w:sz w:val="20"/>
        <w:szCs w:val="20"/>
      </w:rPr>
    </w:lvl>
    <w:lvl w:ilvl="1">
      <w:start w:val="1"/>
      <w:numFmt w:val="decimal"/>
      <w:lvlText w:val="%2)"/>
      <w:lvlJc w:val="left"/>
      <w:pPr>
        <w:ind w:left="360" w:hanging="360"/>
      </w:pPr>
      <w:rPr>
        <w:rFonts w:hint="default"/>
        <w:b w:val="0"/>
        <w:sz w:val="20"/>
        <w:szCs w:val="20"/>
      </w:rPr>
    </w:lvl>
    <w:lvl w:ilvl="2">
      <w:start w:val="1"/>
      <w:numFmt w:val="lowerLetter"/>
      <w:lvlText w:val="(%3)"/>
      <w:lvlJc w:val="left"/>
      <w:pPr>
        <w:tabs>
          <w:tab w:val="num" w:pos="1134"/>
        </w:tabs>
        <w:ind w:left="1134" w:hanging="567"/>
      </w:pPr>
      <w:rPr>
        <w:rFonts w:ascii="Calibri" w:hAnsi="Calibri" w:hint="default"/>
        <w:b w:val="0"/>
        <w:sz w:val="20"/>
      </w:rPr>
    </w:lvl>
    <w:lvl w:ilvl="3">
      <w:start w:val="1"/>
      <w:numFmt w:val="decimal"/>
      <w:lvlText w:val="(%4)"/>
      <w:lvlJc w:val="left"/>
      <w:pPr>
        <w:tabs>
          <w:tab w:val="num" w:pos="1701"/>
        </w:tabs>
        <w:ind w:left="1701" w:hanging="567"/>
      </w:pPr>
      <w:rPr>
        <w:rFonts w:ascii="Calibri" w:hAnsi="Calibri" w:hint="default"/>
        <w:b w:val="0"/>
        <w:sz w:val="20"/>
      </w:rPr>
    </w:lvl>
    <w:lvl w:ilvl="4">
      <w:start w:val="1"/>
      <w:numFmt w:val="upperLetter"/>
      <w:lvlText w:val="(%5)"/>
      <w:lvlJc w:val="left"/>
      <w:pPr>
        <w:tabs>
          <w:tab w:val="num" w:pos="2268"/>
        </w:tabs>
        <w:ind w:left="2268" w:hanging="567"/>
      </w:pPr>
      <w:rPr>
        <w:rFonts w:ascii="Calibri" w:hAnsi="Calibri" w:hint="default"/>
        <w:sz w:val="20"/>
        <w:szCs w:val="20"/>
      </w:rPr>
    </w:lvl>
    <w:lvl w:ilvl="5">
      <w:start w:val="1"/>
      <w:numFmt w:val="lowerRoman"/>
      <w:lvlText w:val="(%6)"/>
      <w:lvlJc w:val="left"/>
      <w:pPr>
        <w:tabs>
          <w:tab w:val="num" w:pos="2835"/>
        </w:tabs>
        <w:ind w:left="2835" w:hanging="567"/>
      </w:pPr>
      <w:rPr>
        <w:rFonts w:ascii="Calibri" w:hAnsi="Calibri" w:hint="default"/>
        <w:b w:val="0"/>
        <w:i w:val="0"/>
        <w:sz w:val="22"/>
      </w:rPr>
    </w:lvl>
    <w:lvl w:ilvl="6">
      <w:start w:val="1"/>
      <w:numFmt w:val="decimal"/>
      <w:lvlRestart w:val="0"/>
      <w:lvlText w:val="Schedule %7"/>
      <w:lvlJc w:val="left"/>
      <w:pPr>
        <w:tabs>
          <w:tab w:val="num" w:pos="1985"/>
        </w:tabs>
        <w:ind w:left="0" w:firstLine="0"/>
      </w:pPr>
      <w:rPr>
        <w:rFonts w:ascii="Calibri" w:hAnsi="Calibri" w:hint="default"/>
        <w:b/>
        <w:i w:val="0"/>
        <w:color w:val="ED7D31"/>
        <w:sz w:val="32"/>
      </w:rPr>
    </w:lvl>
    <w:lvl w:ilvl="7">
      <w:start w:val="1"/>
      <w:numFmt w:val="lowerLetter"/>
      <w:lvlText w:val="(%8)"/>
      <w:lvlJc w:val="left"/>
      <w:pPr>
        <w:tabs>
          <w:tab w:val="num" w:pos="1701"/>
        </w:tabs>
        <w:ind w:left="1701" w:hanging="567"/>
      </w:pPr>
      <w:rPr>
        <w:rFonts w:hint="default"/>
      </w:rPr>
    </w:lvl>
    <w:lvl w:ilvl="8">
      <w:start w:val="1"/>
      <w:numFmt w:val="lowerLetter"/>
      <w:lvlRestart w:val="3"/>
      <w:lvlText w:val="(%3%9)"/>
      <w:lvlJc w:val="left"/>
      <w:pPr>
        <w:tabs>
          <w:tab w:val="num" w:pos="1701"/>
        </w:tabs>
        <w:ind w:left="1701" w:hanging="567"/>
      </w:pPr>
      <w:rPr>
        <w:rFonts w:hint="default"/>
      </w:rPr>
    </w:lvl>
  </w:abstractNum>
  <w:abstractNum w:abstractNumId="21" w15:restartNumberingAfterBreak="0">
    <w:nsid w:val="1755496D"/>
    <w:multiLevelType w:val="multilevel"/>
    <w:tmpl w:val="AB067928"/>
    <w:lvl w:ilvl="0">
      <w:start w:val="1"/>
      <w:numFmt w:val="decimal"/>
      <w:lvlText w:val="%1."/>
      <w:lvlJc w:val="left"/>
      <w:pPr>
        <w:ind w:left="720" w:hanging="720"/>
      </w:pPr>
      <w:rPr>
        <w:rFonts w:asciiTheme="minorHAnsi" w:eastAsia="Times New Roman" w:hAnsiTheme="minorHAnsi" w:cstheme="minorHAnsi" w:hint="default"/>
        <w:b/>
      </w:rPr>
    </w:lvl>
    <w:lvl w:ilvl="1">
      <w:start w:val="1"/>
      <w:numFmt w:val="decimal"/>
      <w:isLgl/>
      <w:lvlText w:val="%1.%2"/>
      <w:lvlJc w:val="left"/>
      <w:pPr>
        <w:ind w:left="360" w:hanging="360"/>
      </w:pPr>
      <w:rPr>
        <w:rFonts w:asciiTheme="minorHAnsi" w:hAnsiTheme="minorHAnsi" w:cstheme="minorHAnsi" w:hint="default"/>
        <w:b w:val="0"/>
        <w:color w:val="auto"/>
        <w:sz w:val="20"/>
        <w:szCs w:val="18"/>
      </w:rPr>
    </w:lvl>
    <w:lvl w:ilvl="2">
      <w:start w:val="1"/>
      <w:numFmt w:val="lowerLetter"/>
      <w:lvlText w:val="(%3)"/>
      <w:lvlJc w:val="left"/>
      <w:pPr>
        <w:ind w:left="720" w:hanging="720"/>
      </w:pPr>
      <w:rPr>
        <w:rFonts w:ascii="Calibri" w:eastAsia="Calibri" w:hAnsi="Calibri" w:cs="Calibri"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18BA548C"/>
    <w:multiLevelType w:val="hybridMultilevel"/>
    <w:tmpl w:val="0F5EC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AED1ED8"/>
    <w:multiLevelType w:val="hybridMultilevel"/>
    <w:tmpl w:val="3F700708"/>
    <w:lvl w:ilvl="0" w:tplc="3ABA7DD0">
      <w:start w:val="1"/>
      <w:numFmt w:val="lowerLetter"/>
      <w:lvlText w:val="(%1)"/>
      <w:lvlJc w:val="left"/>
      <w:pPr>
        <w:ind w:left="927" w:hanging="360"/>
      </w:pPr>
      <w:rPr>
        <w:rFonts w:hint="default"/>
        <w:b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1B274AA4"/>
    <w:multiLevelType w:val="hybridMultilevel"/>
    <w:tmpl w:val="D2A24F98"/>
    <w:lvl w:ilvl="0" w:tplc="552257E8">
      <w:numFmt w:val="bullet"/>
      <w:lvlText w:val="-"/>
      <w:lvlJc w:val="left"/>
      <w:pPr>
        <w:ind w:left="827" w:hanging="360"/>
      </w:pPr>
      <w:rPr>
        <w:rFonts w:ascii="Calibri" w:eastAsia="Times New Roman" w:hAnsi="Calibri" w:cs="Calibri"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25" w15:restartNumberingAfterBreak="0">
    <w:nsid w:val="1C356454"/>
    <w:multiLevelType w:val="multilevel"/>
    <w:tmpl w:val="2AFC8234"/>
    <w:lvl w:ilvl="0">
      <w:start w:val="1"/>
      <w:numFmt w:val="upperLetter"/>
      <w:pStyle w:val="Recital"/>
      <w:lvlText w:val="%1"/>
      <w:lvlJc w:val="left"/>
      <w:pPr>
        <w:tabs>
          <w:tab w:val="num" w:pos="709"/>
        </w:tabs>
        <w:ind w:left="709" w:hanging="709"/>
      </w:pPr>
      <w:rPr>
        <w:rFonts w:cs="Times New Roman" w:hint="default"/>
        <w:b/>
        <w:i w:val="0"/>
        <w:sz w:val="20"/>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15:restartNumberingAfterBreak="0">
    <w:nsid w:val="24840B28"/>
    <w:multiLevelType w:val="multilevel"/>
    <w:tmpl w:val="6BE83392"/>
    <w:lvl w:ilvl="0">
      <w:start w:val="1"/>
      <w:numFmt w:val="bullet"/>
      <w:pStyle w:val="ListBullet"/>
      <w:lvlText w:val=""/>
      <w:lvlJc w:val="left"/>
      <w:pPr>
        <w:tabs>
          <w:tab w:val="num" w:pos="1701"/>
        </w:tabs>
        <w:ind w:left="1701" w:hanging="567"/>
      </w:pPr>
      <w:rPr>
        <w:rFonts w:ascii="Wingdings 2" w:hAnsi="Wingdings 2"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cs="Times New Roman" w:hint="default"/>
      </w:rPr>
    </w:lvl>
    <w:lvl w:ilvl="4">
      <w:start w:val="1"/>
      <w:numFmt w:val="none"/>
      <w:lvlText w:val=""/>
      <w:lvlJc w:val="left"/>
      <w:pPr>
        <w:tabs>
          <w:tab w:val="num" w:pos="2835"/>
        </w:tabs>
        <w:ind w:left="2835" w:hanging="567"/>
      </w:pPr>
      <w:rPr>
        <w:rFonts w:cs="Times New Roman" w:hint="default"/>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969"/>
        </w:tabs>
        <w:ind w:left="3969" w:hanging="567"/>
      </w:pPr>
      <w:rPr>
        <w:rFonts w:cs="Times New Roman" w:hint="default"/>
      </w:rPr>
    </w:lvl>
    <w:lvl w:ilvl="8">
      <w:start w:val="1"/>
      <w:numFmt w:val="none"/>
      <w:lvlText w:val=""/>
      <w:lvlJc w:val="left"/>
      <w:pPr>
        <w:tabs>
          <w:tab w:val="num" w:pos="5103"/>
        </w:tabs>
        <w:ind w:left="5103" w:hanging="567"/>
      </w:pPr>
      <w:rPr>
        <w:rFonts w:cs="Times New Roman" w:hint="default"/>
      </w:rPr>
    </w:lvl>
  </w:abstractNum>
  <w:abstractNum w:abstractNumId="27" w15:restartNumberingAfterBreak="0">
    <w:nsid w:val="2D9D27AF"/>
    <w:multiLevelType w:val="hybridMultilevel"/>
    <w:tmpl w:val="080AD032"/>
    <w:lvl w:ilvl="0" w:tplc="3ABA7DD0">
      <w:start w:val="1"/>
      <w:numFmt w:val="lowerLetter"/>
      <w:lvlText w:val="(%1)"/>
      <w:lvlJc w:val="left"/>
      <w:pPr>
        <w:ind w:left="927" w:hanging="360"/>
      </w:pPr>
      <w:rPr>
        <w:rFonts w:hint="default"/>
        <w:b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15:restartNumberingAfterBreak="0">
    <w:nsid w:val="2FB56B0B"/>
    <w:multiLevelType w:val="hybridMultilevel"/>
    <w:tmpl w:val="080AD032"/>
    <w:lvl w:ilvl="0" w:tplc="3ABA7DD0">
      <w:start w:val="1"/>
      <w:numFmt w:val="lowerLetter"/>
      <w:lvlText w:val="(%1)"/>
      <w:lvlJc w:val="left"/>
      <w:pPr>
        <w:ind w:left="927" w:hanging="360"/>
      </w:pPr>
      <w:rPr>
        <w:rFonts w:hint="default"/>
        <w:b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15:restartNumberingAfterBreak="0">
    <w:nsid w:val="2FFF0758"/>
    <w:multiLevelType w:val="multilevel"/>
    <w:tmpl w:val="BA9EB254"/>
    <w:lvl w:ilvl="0">
      <w:start w:val="1"/>
      <w:numFmt w:val="decimal"/>
      <w:pStyle w:val="Heading7"/>
      <w:lvlText w:val="Schedule %1"/>
      <w:lvlJc w:val="left"/>
      <w:pPr>
        <w:tabs>
          <w:tab w:val="num" w:pos="1985"/>
        </w:tabs>
        <w:ind w:left="567" w:hanging="56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decimal"/>
      <w:pStyle w:val="Sch1"/>
      <w:lvlText w:val="Part %2"/>
      <w:lvlJc w:val="left"/>
      <w:pPr>
        <w:tabs>
          <w:tab w:val="num" w:pos="4962"/>
        </w:tabs>
        <w:ind w:left="4962" w:hanging="1134"/>
      </w:pPr>
      <w:rPr>
        <w:rFonts w:ascii="Calibri" w:hAnsi="Calibri" w:cs="Times New Roman" w:hint="default"/>
        <w:b w:val="0"/>
        <w:i w:val="0"/>
        <w:color w:val="ED7D31"/>
        <w:sz w:val="32"/>
      </w:rPr>
    </w:lvl>
    <w:lvl w:ilvl="2">
      <w:start w:val="1"/>
      <w:numFmt w:val="decimal"/>
      <w:pStyle w:val="Sch2"/>
      <w:lvlText w:val="%2.%3"/>
      <w:lvlJc w:val="left"/>
      <w:pPr>
        <w:tabs>
          <w:tab w:val="num" w:pos="567"/>
        </w:tabs>
        <w:ind w:left="567" w:hanging="567"/>
      </w:pPr>
      <w:rPr>
        <w:rFonts w:cs="Times New Roman" w:hint="default"/>
      </w:rPr>
    </w:lvl>
    <w:lvl w:ilvl="3">
      <w:start w:val="1"/>
      <w:numFmt w:val="lowerLetter"/>
      <w:pStyle w:val="Sch3"/>
      <w:lvlText w:val="(%4)"/>
      <w:lvlJc w:val="left"/>
      <w:pPr>
        <w:tabs>
          <w:tab w:val="num" w:pos="1134"/>
        </w:tabs>
        <w:ind w:left="1134" w:hanging="567"/>
      </w:pPr>
      <w:rPr>
        <w:rFonts w:cs="Times New Roman" w:hint="default"/>
      </w:rPr>
    </w:lvl>
    <w:lvl w:ilvl="4">
      <w:start w:val="1"/>
      <w:numFmt w:val="decimal"/>
      <w:pStyle w:val="Sch4"/>
      <w:lvlText w:val="(%5)"/>
      <w:lvlJc w:val="left"/>
      <w:pPr>
        <w:tabs>
          <w:tab w:val="num" w:pos="1701"/>
        </w:tabs>
        <w:ind w:left="1701" w:hanging="567"/>
      </w:pPr>
      <w:rPr>
        <w:rFonts w:cs="Times New Roman" w:hint="default"/>
        <w:bCs w:val="0"/>
        <w:i w:val="0"/>
        <w:iCs w:val="0"/>
        <w:caps w:val="0"/>
        <w:smallCaps w:val="0"/>
        <w:strike w:val="0"/>
        <w:dstrike w:val="0"/>
        <w:vanish w:val="0"/>
        <w:color w:val="000000"/>
        <w:spacing w:val="0"/>
        <w:position w:val="0"/>
        <w:u w:val="none"/>
        <w:effect w:val="none"/>
        <w:vertAlign w:val="baseline"/>
      </w:rPr>
    </w:lvl>
    <w:lvl w:ilvl="5">
      <w:start w:val="1"/>
      <w:numFmt w:val="upperLetter"/>
      <w:pStyle w:val="Sch5"/>
      <w:lvlText w:val="(%6)"/>
      <w:lvlJc w:val="left"/>
      <w:pPr>
        <w:tabs>
          <w:tab w:val="num" w:pos="1701"/>
        </w:tabs>
        <w:ind w:left="1701"/>
      </w:pPr>
      <w:rPr>
        <w:rFonts w:cs="Times New Roman" w:hint="default"/>
      </w:rPr>
    </w:lvl>
    <w:lvl w:ilvl="6">
      <w:start w:val="1"/>
      <w:numFmt w:val="upperLetter"/>
      <w:lvlRestart w:val="0"/>
      <w:pStyle w:val="Heading6A"/>
      <w:lvlText w:val="Schedule %1%7"/>
      <w:lvlJc w:val="left"/>
      <w:pPr>
        <w:tabs>
          <w:tab w:val="num" w:pos="1985"/>
        </w:tabs>
        <w:ind w:left="567" w:hanging="567"/>
      </w:pPr>
      <w:rPr>
        <w:rFonts w:cs="Times New Roman" w:hint="default"/>
        <w:b/>
        <w:i w:val="0"/>
        <w:color w:val="195988"/>
      </w:rPr>
    </w:lvl>
    <w:lvl w:ilvl="7">
      <w:start w:val="1"/>
      <w:numFmt w:val="upperLetter"/>
      <w:pStyle w:val="Sch1A"/>
      <w:lvlText w:val="%1%8"/>
      <w:lvlJc w:val="left"/>
      <w:pPr>
        <w:tabs>
          <w:tab w:val="num" w:pos="567"/>
        </w:tabs>
        <w:ind w:left="567" w:hanging="567"/>
      </w:pPr>
      <w:rPr>
        <w:rFonts w:cs="Times New Roman" w:hint="default"/>
        <w:b/>
        <w:i w:val="0"/>
        <w:color w:val="0047BB"/>
      </w:rPr>
    </w:lvl>
    <w:lvl w:ilvl="8">
      <w:start w:val="1"/>
      <w:numFmt w:val="decimal"/>
      <w:pStyle w:val="Sch2A"/>
      <w:lvlText w:val="%3%8.%9"/>
      <w:lvlJc w:val="left"/>
      <w:pPr>
        <w:tabs>
          <w:tab w:val="num" w:pos="1134"/>
        </w:tabs>
        <w:ind w:left="1134" w:hanging="567"/>
      </w:pPr>
      <w:rPr>
        <w:rFonts w:cs="Times New Roman" w:hint="default"/>
      </w:rPr>
    </w:lvl>
  </w:abstractNum>
  <w:abstractNum w:abstractNumId="30" w15:restartNumberingAfterBreak="0">
    <w:nsid w:val="3418327F"/>
    <w:multiLevelType w:val="hybridMultilevel"/>
    <w:tmpl w:val="EFEA717C"/>
    <w:lvl w:ilvl="0" w:tplc="03121226">
      <w:start w:val="1"/>
      <w:numFmt w:val="lowerLetter"/>
      <w:lvlText w:val="(%1)"/>
      <w:lvlJc w:val="left"/>
      <w:pPr>
        <w:ind w:left="927" w:hanging="360"/>
      </w:pPr>
      <w:rPr>
        <w:rFonts w:asciiTheme="minorHAnsi" w:hAnsiTheme="minorHAnsi" w:cstheme="minorHAnsi" w:hint="default"/>
        <w:b w:val="0"/>
        <w:sz w:val="20"/>
        <w:szCs w:val="18"/>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1" w15:restartNumberingAfterBreak="0">
    <w:nsid w:val="37DE07AF"/>
    <w:multiLevelType w:val="multilevel"/>
    <w:tmpl w:val="B7FCEF8C"/>
    <w:styleLink w:val="111111"/>
    <w:lvl w:ilvl="0">
      <w:start w:val="1"/>
      <w:numFmt w:val="decimal"/>
      <w:lvlText w:val="%1"/>
      <w:lvlJc w:val="left"/>
      <w:pPr>
        <w:tabs>
          <w:tab w:val="num" w:pos="567"/>
        </w:tabs>
        <w:ind w:left="1701" w:hanging="567"/>
      </w:pPr>
      <w:rPr>
        <w:rFonts w:cs="Times New Roman" w:hint="default"/>
      </w:rPr>
    </w:lvl>
    <w:lvl w:ilvl="1">
      <w:start w:val="1"/>
      <w:numFmt w:val="decimal"/>
      <w:lvlText w:val="%1.%2"/>
      <w:lvlJc w:val="left"/>
      <w:pPr>
        <w:tabs>
          <w:tab w:val="num" w:pos="567"/>
        </w:tabs>
        <w:ind w:left="1701" w:hanging="567"/>
      </w:pPr>
      <w:rPr>
        <w:rFonts w:cs="Times New Roman" w:hint="default"/>
      </w:rPr>
    </w:lvl>
    <w:lvl w:ilvl="2">
      <w:start w:val="1"/>
      <w:numFmt w:val="none"/>
      <w:lvlText w:val=""/>
      <w:lvlJc w:val="left"/>
      <w:pPr>
        <w:tabs>
          <w:tab w:val="num" w:pos="0"/>
        </w:tabs>
        <w:ind w:left="1134"/>
      </w:pPr>
      <w:rPr>
        <w:rFonts w:cs="Times New Roman" w:hint="default"/>
      </w:rPr>
    </w:lvl>
    <w:lvl w:ilvl="3">
      <w:start w:val="1"/>
      <w:numFmt w:val="none"/>
      <w:lvlText w:val=""/>
      <w:lvlJc w:val="left"/>
      <w:pPr>
        <w:tabs>
          <w:tab w:val="num" w:pos="0"/>
        </w:tabs>
        <w:ind w:left="1134"/>
      </w:pPr>
      <w:rPr>
        <w:rFonts w:cs="Times New Roman" w:hint="default"/>
      </w:rPr>
    </w:lvl>
    <w:lvl w:ilvl="4">
      <w:start w:val="1"/>
      <w:numFmt w:val="none"/>
      <w:lvlText w:val=""/>
      <w:lvlJc w:val="left"/>
      <w:pPr>
        <w:tabs>
          <w:tab w:val="num" w:pos="0"/>
        </w:tabs>
        <w:ind w:left="1134"/>
      </w:pPr>
      <w:rPr>
        <w:rFonts w:cs="Times New Roman" w:hint="default"/>
      </w:rPr>
    </w:lvl>
    <w:lvl w:ilvl="5">
      <w:start w:val="1"/>
      <w:numFmt w:val="none"/>
      <w:lvlText w:val=""/>
      <w:lvlJc w:val="left"/>
      <w:pPr>
        <w:tabs>
          <w:tab w:val="num" w:pos="0"/>
        </w:tabs>
        <w:ind w:left="1134"/>
      </w:pPr>
      <w:rPr>
        <w:rFonts w:cs="Times New Roman" w:hint="default"/>
      </w:rPr>
    </w:lvl>
    <w:lvl w:ilvl="6">
      <w:start w:val="1"/>
      <w:numFmt w:val="none"/>
      <w:lvlText w:val=""/>
      <w:lvlJc w:val="left"/>
      <w:pPr>
        <w:tabs>
          <w:tab w:val="num" w:pos="0"/>
        </w:tabs>
        <w:ind w:left="1134"/>
      </w:pPr>
      <w:rPr>
        <w:rFonts w:cs="Times New Roman" w:hint="default"/>
      </w:rPr>
    </w:lvl>
    <w:lvl w:ilvl="7">
      <w:start w:val="1"/>
      <w:numFmt w:val="none"/>
      <w:lvlText w:val=""/>
      <w:lvlJc w:val="left"/>
      <w:pPr>
        <w:tabs>
          <w:tab w:val="num" w:pos="0"/>
        </w:tabs>
        <w:ind w:left="1134"/>
      </w:pPr>
      <w:rPr>
        <w:rFonts w:cs="Times New Roman" w:hint="default"/>
      </w:rPr>
    </w:lvl>
    <w:lvl w:ilvl="8">
      <w:start w:val="1"/>
      <w:numFmt w:val="none"/>
      <w:lvlText w:val=""/>
      <w:lvlJc w:val="left"/>
      <w:pPr>
        <w:tabs>
          <w:tab w:val="num" w:pos="0"/>
        </w:tabs>
        <w:ind w:left="1134"/>
      </w:pPr>
      <w:rPr>
        <w:rFonts w:cs="Times New Roman" w:hint="default"/>
      </w:rPr>
    </w:lvl>
  </w:abstractNum>
  <w:abstractNum w:abstractNumId="32" w15:restartNumberingAfterBreak="0">
    <w:nsid w:val="3CBB095F"/>
    <w:multiLevelType w:val="hybridMultilevel"/>
    <w:tmpl w:val="080AD032"/>
    <w:lvl w:ilvl="0" w:tplc="3ABA7DD0">
      <w:start w:val="1"/>
      <w:numFmt w:val="lowerLetter"/>
      <w:lvlText w:val="(%1)"/>
      <w:lvlJc w:val="left"/>
      <w:pPr>
        <w:ind w:left="927" w:hanging="360"/>
      </w:pPr>
      <w:rPr>
        <w:rFonts w:hint="default"/>
        <w:b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15:restartNumberingAfterBreak="0">
    <w:nsid w:val="3E477ACF"/>
    <w:multiLevelType w:val="hybridMultilevel"/>
    <w:tmpl w:val="080AD032"/>
    <w:lvl w:ilvl="0" w:tplc="3ABA7DD0">
      <w:start w:val="1"/>
      <w:numFmt w:val="lowerLetter"/>
      <w:lvlText w:val="(%1)"/>
      <w:lvlJc w:val="left"/>
      <w:pPr>
        <w:ind w:left="927" w:hanging="360"/>
      </w:pPr>
      <w:rPr>
        <w:rFonts w:hint="default"/>
        <w:b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4" w15:restartNumberingAfterBreak="0">
    <w:nsid w:val="41786D70"/>
    <w:multiLevelType w:val="hybridMultilevel"/>
    <w:tmpl w:val="732E0898"/>
    <w:lvl w:ilvl="0" w:tplc="EEC6D93E">
      <w:start w:val="1"/>
      <w:numFmt w:val="lowerLetter"/>
      <w:lvlText w:val="(%1)"/>
      <w:lvlJc w:val="left"/>
      <w:pPr>
        <w:ind w:left="990" w:hanging="360"/>
      </w:pPr>
      <w:rPr>
        <w:rFonts w:hint="default"/>
        <w:b w:val="0"/>
        <w:i w:val="0"/>
        <w:strike w:val="0"/>
        <w:dstrike w:val="0"/>
        <w:color w:val="000000"/>
        <w:sz w:val="18"/>
        <w:szCs w:val="20"/>
        <w:u w:val="none" w:color="000000"/>
        <w:vertAlign w:val="baseline"/>
      </w:r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43A72458"/>
    <w:multiLevelType w:val="hybridMultilevel"/>
    <w:tmpl w:val="080AD032"/>
    <w:lvl w:ilvl="0" w:tplc="3ABA7DD0">
      <w:start w:val="1"/>
      <w:numFmt w:val="lowerLetter"/>
      <w:lvlText w:val="(%1)"/>
      <w:lvlJc w:val="left"/>
      <w:pPr>
        <w:ind w:left="927" w:hanging="360"/>
      </w:pPr>
      <w:rPr>
        <w:rFonts w:hint="default"/>
        <w:b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6" w15:restartNumberingAfterBreak="0">
    <w:nsid w:val="445957D5"/>
    <w:multiLevelType w:val="hybridMultilevel"/>
    <w:tmpl w:val="080AD032"/>
    <w:lvl w:ilvl="0" w:tplc="3ABA7DD0">
      <w:start w:val="1"/>
      <w:numFmt w:val="lowerLetter"/>
      <w:lvlText w:val="(%1)"/>
      <w:lvlJc w:val="left"/>
      <w:pPr>
        <w:ind w:left="-774" w:hanging="360"/>
      </w:pPr>
      <w:rPr>
        <w:rFonts w:hint="default"/>
        <w:b w:val="0"/>
      </w:rPr>
    </w:lvl>
    <w:lvl w:ilvl="1" w:tplc="0C090019">
      <w:start w:val="1"/>
      <w:numFmt w:val="lowerLetter"/>
      <w:lvlText w:val="%2."/>
      <w:lvlJc w:val="left"/>
      <w:pPr>
        <w:ind w:left="-54" w:hanging="360"/>
      </w:pPr>
    </w:lvl>
    <w:lvl w:ilvl="2" w:tplc="0C09001B" w:tentative="1">
      <w:start w:val="1"/>
      <w:numFmt w:val="lowerRoman"/>
      <w:lvlText w:val="%3."/>
      <w:lvlJc w:val="right"/>
      <w:pPr>
        <w:ind w:left="666" w:hanging="180"/>
      </w:pPr>
    </w:lvl>
    <w:lvl w:ilvl="3" w:tplc="0C09000F" w:tentative="1">
      <w:start w:val="1"/>
      <w:numFmt w:val="decimal"/>
      <w:lvlText w:val="%4."/>
      <w:lvlJc w:val="left"/>
      <w:pPr>
        <w:ind w:left="1386" w:hanging="360"/>
      </w:pPr>
    </w:lvl>
    <w:lvl w:ilvl="4" w:tplc="0C090019" w:tentative="1">
      <w:start w:val="1"/>
      <w:numFmt w:val="lowerLetter"/>
      <w:lvlText w:val="%5."/>
      <w:lvlJc w:val="left"/>
      <w:pPr>
        <w:ind w:left="2106" w:hanging="360"/>
      </w:pPr>
    </w:lvl>
    <w:lvl w:ilvl="5" w:tplc="0C09001B" w:tentative="1">
      <w:start w:val="1"/>
      <w:numFmt w:val="lowerRoman"/>
      <w:lvlText w:val="%6."/>
      <w:lvlJc w:val="right"/>
      <w:pPr>
        <w:ind w:left="2826" w:hanging="180"/>
      </w:pPr>
    </w:lvl>
    <w:lvl w:ilvl="6" w:tplc="0C09000F" w:tentative="1">
      <w:start w:val="1"/>
      <w:numFmt w:val="decimal"/>
      <w:lvlText w:val="%7."/>
      <w:lvlJc w:val="left"/>
      <w:pPr>
        <w:ind w:left="3546" w:hanging="360"/>
      </w:pPr>
    </w:lvl>
    <w:lvl w:ilvl="7" w:tplc="0C090019" w:tentative="1">
      <w:start w:val="1"/>
      <w:numFmt w:val="lowerLetter"/>
      <w:lvlText w:val="%8."/>
      <w:lvlJc w:val="left"/>
      <w:pPr>
        <w:ind w:left="4266" w:hanging="360"/>
      </w:pPr>
    </w:lvl>
    <w:lvl w:ilvl="8" w:tplc="0C09001B" w:tentative="1">
      <w:start w:val="1"/>
      <w:numFmt w:val="lowerRoman"/>
      <w:lvlText w:val="%9."/>
      <w:lvlJc w:val="right"/>
      <w:pPr>
        <w:ind w:left="4986" w:hanging="180"/>
      </w:pPr>
    </w:lvl>
  </w:abstractNum>
  <w:abstractNum w:abstractNumId="37" w15:restartNumberingAfterBreak="0">
    <w:nsid w:val="45BE40F0"/>
    <w:multiLevelType w:val="multilevel"/>
    <w:tmpl w:val="5E1CE28A"/>
    <w:lvl w:ilvl="0">
      <w:start w:val="1"/>
      <w:numFmt w:val="bullet"/>
      <w:pStyle w:val="PrecCoverListBullet"/>
      <w:lvlText w:val=""/>
      <w:lvlJc w:val="left"/>
      <w:pPr>
        <w:tabs>
          <w:tab w:val="num" w:pos="567"/>
        </w:tabs>
        <w:ind w:left="567" w:hanging="567"/>
      </w:pPr>
      <w:rPr>
        <w:rFonts w:ascii="Wingdings 2" w:hAnsi="Wingdings 2" w:hint="default"/>
      </w:rPr>
    </w:lvl>
    <w:lvl w:ilvl="1">
      <w:start w:val="1"/>
      <w:numFmt w:val="bullet"/>
      <w:pStyle w:val="PrecCoverListBullet2"/>
      <w:lvlText w:val=""/>
      <w:lvlJc w:val="left"/>
      <w:pPr>
        <w:tabs>
          <w:tab w:val="num" w:pos="1134"/>
        </w:tabs>
        <w:ind w:left="1134" w:hanging="567"/>
      </w:pPr>
      <w:rPr>
        <w:rFonts w:ascii="Symbol" w:hAnsi="Symbol" w:hint="default"/>
      </w:rPr>
    </w:lvl>
    <w:lvl w:ilvl="2">
      <w:start w:val="1"/>
      <w:numFmt w:val="none"/>
      <w:lvlText w:val=""/>
      <w:lvlJc w:val="left"/>
      <w:pPr>
        <w:tabs>
          <w:tab w:val="num" w:pos="2835"/>
        </w:tabs>
        <w:ind w:left="2835" w:hanging="567"/>
      </w:pPr>
      <w:rPr>
        <w:rFonts w:cs="Times New Roman" w:hint="default"/>
      </w:rPr>
    </w:lvl>
    <w:lvl w:ilvl="3">
      <w:start w:val="1"/>
      <w:numFmt w:val="none"/>
      <w:lvlText w:val=""/>
      <w:lvlJc w:val="left"/>
      <w:pPr>
        <w:tabs>
          <w:tab w:val="num" w:pos="3402"/>
        </w:tabs>
        <w:ind w:left="3402" w:hanging="567"/>
      </w:pPr>
      <w:rPr>
        <w:rFonts w:cs="Times New Roman" w:hint="default"/>
      </w:rPr>
    </w:lvl>
    <w:lvl w:ilvl="4">
      <w:start w:val="1"/>
      <w:numFmt w:val="none"/>
      <w:lvlText w:val=""/>
      <w:lvlJc w:val="left"/>
      <w:pPr>
        <w:tabs>
          <w:tab w:val="num" w:pos="3969"/>
        </w:tabs>
        <w:ind w:left="3969" w:hanging="567"/>
      </w:pPr>
      <w:rPr>
        <w:rFonts w:cs="Times New Roman" w:hint="default"/>
      </w:rPr>
    </w:lvl>
    <w:lvl w:ilvl="5">
      <w:start w:val="1"/>
      <w:numFmt w:val="none"/>
      <w:lvlText w:val=""/>
      <w:lvlJc w:val="left"/>
      <w:pPr>
        <w:tabs>
          <w:tab w:val="num" w:pos="4536"/>
        </w:tabs>
        <w:ind w:left="4536" w:hanging="567"/>
      </w:pPr>
      <w:rPr>
        <w:rFonts w:cs="Times New Roman" w:hint="default"/>
      </w:rPr>
    </w:lvl>
    <w:lvl w:ilvl="6">
      <w:start w:val="1"/>
      <w:numFmt w:val="none"/>
      <w:lvlText w:val=""/>
      <w:lvlJc w:val="left"/>
      <w:pPr>
        <w:tabs>
          <w:tab w:val="num" w:pos="4536"/>
        </w:tabs>
        <w:ind w:left="4536" w:hanging="567"/>
      </w:pPr>
      <w:rPr>
        <w:rFonts w:cs="Times New Roman" w:hint="default"/>
      </w:rPr>
    </w:lvl>
    <w:lvl w:ilvl="7">
      <w:start w:val="1"/>
      <w:numFmt w:val="none"/>
      <w:lvlText w:val=""/>
      <w:lvlJc w:val="left"/>
      <w:pPr>
        <w:tabs>
          <w:tab w:val="num" w:pos="5103"/>
        </w:tabs>
        <w:ind w:left="5103" w:hanging="567"/>
      </w:pPr>
      <w:rPr>
        <w:rFonts w:cs="Times New Roman" w:hint="default"/>
      </w:rPr>
    </w:lvl>
    <w:lvl w:ilvl="8">
      <w:start w:val="1"/>
      <w:numFmt w:val="none"/>
      <w:lvlText w:val=""/>
      <w:lvlJc w:val="left"/>
      <w:pPr>
        <w:tabs>
          <w:tab w:val="num" w:pos="6237"/>
        </w:tabs>
        <w:ind w:left="6237" w:hanging="567"/>
      </w:pPr>
      <w:rPr>
        <w:rFonts w:cs="Times New Roman" w:hint="default"/>
      </w:rPr>
    </w:lvl>
  </w:abstractNum>
  <w:abstractNum w:abstractNumId="38" w15:restartNumberingAfterBreak="0">
    <w:nsid w:val="493234A7"/>
    <w:multiLevelType w:val="multilevel"/>
    <w:tmpl w:val="69D6B6DE"/>
    <w:styleLink w:val="1ai"/>
    <w:lvl w:ilvl="0">
      <w:start w:val="1"/>
      <w:numFmt w:val="upperLetter"/>
      <w:lvlText w:val="Part %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39" w15:restartNumberingAfterBreak="0">
    <w:nsid w:val="4A0C6AE6"/>
    <w:multiLevelType w:val="multilevel"/>
    <w:tmpl w:val="A59CCA36"/>
    <w:lvl w:ilvl="0">
      <w:start w:val="1"/>
      <w:numFmt w:val="decimal"/>
      <w:pStyle w:val="DeedBackground"/>
      <w:lvlText w:val="%1"/>
      <w:lvlJc w:val="left"/>
      <w:pPr>
        <w:tabs>
          <w:tab w:val="num" w:pos="567"/>
        </w:tabs>
        <w:ind w:left="567" w:hanging="567"/>
      </w:pPr>
      <w:rPr>
        <w:rFonts w:ascii="Calibri" w:hAnsi="Calibri" w:cs="Times New Roman" w:hint="default"/>
        <w:b w:val="0"/>
        <w:i w:val="0"/>
        <w:sz w:val="22"/>
      </w:rPr>
    </w:lvl>
    <w:lvl w:ilvl="1">
      <w:start w:val="1"/>
      <w:numFmt w:val="none"/>
      <w:lvlText w:val="%2"/>
      <w:lvlJc w:val="left"/>
      <w:pPr>
        <w:tabs>
          <w:tab w:val="num" w:pos="1701"/>
        </w:tabs>
        <w:ind w:left="1701" w:hanging="567"/>
      </w:pPr>
      <w:rPr>
        <w:rFonts w:cs="Times New Roman" w:hint="default"/>
      </w:rPr>
    </w:lvl>
    <w:lvl w:ilvl="2">
      <w:start w:val="1"/>
      <w:numFmt w:val="none"/>
      <w:lvlText w:val="%3"/>
      <w:lvlJc w:val="left"/>
      <w:pPr>
        <w:tabs>
          <w:tab w:val="num" w:pos="1701"/>
        </w:tabs>
        <w:ind w:left="1701" w:hanging="567"/>
      </w:pPr>
      <w:rPr>
        <w:rFonts w:cs="Times New Roman" w:hint="default"/>
        <w:color w:val="auto"/>
        <w:sz w:val="16"/>
        <w:szCs w:val="16"/>
      </w:rPr>
    </w:lvl>
    <w:lvl w:ilvl="3">
      <w:start w:val="1"/>
      <w:numFmt w:val="none"/>
      <w:lvlText w:val=""/>
      <w:lvlJc w:val="left"/>
      <w:pPr>
        <w:tabs>
          <w:tab w:val="num" w:pos="1701"/>
        </w:tabs>
        <w:ind w:left="1701" w:hanging="567"/>
      </w:pPr>
      <w:rPr>
        <w:rFonts w:cs="Times New Roman" w:hint="default"/>
      </w:rPr>
    </w:lvl>
    <w:lvl w:ilvl="4">
      <w:start w:val="1"/>
      <w:numFmt w:val="none"/>
      <w:lvlText w:val=""/>
      <w:lvlJc w:val="left"/>
      <w:pPr>
        <w:tabs>
          <w:tab w:val="num" w:pos="1701"/>
        </w:tabs>
        <w:ind w:left="1701" w:hanging="567"/>
      </w:pPr>
      <w:rPr>
        <w:rFonts w:cs="Times New Roman" w:hint="default"/>
      </w:rPr>
    </w:lvl>
    <w:lvl w:ilvl="5">
      <w:start w:val="1"/>
      <w:numFmt w:val="none"/>
      <w:lvlText w:val=""/>
      <w:lvlJc w:val="left"/>
      <w:pPr>
        <w:tabs>
          <w:tab w:val="num" w:pos="1701"/>
        </w:tabs>
        <w:ind w:left="1701" w:hanging="567"/>
      </w:pPr>
      <w:rPr>
        <w:rFonts w:cs="Times New Roman" w:hint="default"/>
      </w:rPr>
    </w:lvl>
    <w:lvl w:ilvl="6">
      <w:start w:val="1"/>
      <w:numFmt w:val="none"/>
      <w:lvlText w:val="%7"/>
      <w:lvlJc w:val="left"/>
      <w:pPr>
        <w:tabs>
          <w:tab w:val="num" w:pos="1701"/>
        </w:tabs>
        <w:ind w:left="1701" w:hanging="567"/>
      </w:pPr>
      <w:rPr>
        <w:rFonts w:cs="Times New Roman" w:hint="default"/>
      </w:rPr>
    </w:lvl>
    <w:lvl w:ilvl="7">
      <w:start w:val="1"/>
      <w:numFmt w:val="none"/>
      <w:lvlText w:val="%8"/>
      <w:lvlJc w:val="left"/>
      <w:pPr>
        <w:tabs>
          <w:tab w:val="num" w:pos="1701"/>
        </w:tabs>
        <w:ind w:left="1701" w:hanging="567"/>
      </w:pPr>
      <w:rPr>
        <w:rFonts w:cs="Times New Roman" w:hint="default"/>
      </w:rPr>
    </w:lvl>
    <w:lvl w:ilvl="8">
      <w:start w:val="1"/>
      <w:numFmt w:val="none"/>
      <w:lvlText w:val="%9"/>
      <w:lvlJc w:val="left"/>
      <w:pPr>
        <w:tabs>
          <w:tab w:val="num" w:pos="1701"/>
        </w:tabs>
        <w:ind w:left="1134"/>
      </w:pPr>
      <w:rPr>
        <w:rFonts w:cs="Times New Roman" w:hint="default"/>
      </w:rPr>
    </w:lvl>
  </w:abstractNum>
  <w:abstractNum w:abstractNumId="40" w15:restartNumberingAfterBreak="0">
    <w:nsid w:val="4A740E0E"/>
    <w:multiLevelType w:val="multilevel"/>
    <w:tmpl w:val="7B90B662"/>
    <w:lvl w:ilvl="0">
      <w:start w:val="1"/>
      <w:numFmt w:val="none"/>
      <w:lvlText w:val="%1"/>
      <w:lvlJc w:val="left"/>
      <w:pPr>
        <w:tabs>
          <w:tab w:val="num" w:pos="0"/>
        </w:tabs>
        <w:ind w:left="0" w:firstLine="0"/>
      </w:pPr>
      <w:rPr>
        <w:rFonts w:hint="default"/>
      </w:rPr>
    </w:lvl>
    <w:lvl w:ilvl="1">
      <w:start w:val="1"/>
      <w:numFmt w:val="decimal"/>
      <w:pStyle w:val="LegalVision1"/>
      <w:lvlText w:val="%2"/>
      <w:lvlJc w:val="left"/>
      <w:pPr>
        <w:tabs>
          <w:tab w:val="num" w:pos="680"/>
        </w:tabs>
        <w:ind w:left="680" w:hanging="680"/>
      </w:pPr>
      <w:rPr>
        <w:rFonts w:hint="default"/>
        <w:b w:val="0"/>
        <w:bCs/>
        <w:color w:val="F36B24"/>
        <w:lang w:val="en-GB"/>
      </w:rPr>
    </w:lvl>
    <w:lvl w:ilvl="2">
      <w:start w:val="1"/>
      <w:numFmt w:val="decimal"/>
      <w:pStyle w:val="LegalVision2"/>
      <w:lvlText w:val="%2.%3"/>
      <w:lvlJc w:val="left"/>
      <w:pPr>
        <w:tabs>
          <w:tab w:val="num" w:pos="680"/>
        </w:tabs>
        <w:ind w:left="680" w:hanging="680"/>
      </w:pPr>
      <w:rPr>
        <w:rFonts w:hint="default"/>
        <w:b w:val="0"/>
        <w:bCs/>
        <w:color w:val="auto"/>
      </w:rPr>
    </w:lvl>
    <w:lvl w:ilvl="3">
      <w:start w:val="1"/>
      <w:numFmt w:val="lowerLetter"/>
      <w:pStyle w:val="LegalVision3"/>
      <w:lvlText w:val="(%4)"/>
      <w:lvlJc w:val="left"/>
      <w:pPr>
        <w:tabs>
          <w:tab w:val="num" w:pos="1361"/>
        </w:tabs>
        <w:ind w:left="1361" w:hanging="681"/>
      </w:pPr>
      <w:rPr>
        <w:rFonts w:hint="default"/>
        <w:b w:val="0"/>
      </w:rPr>
    </w:lvl>
    <w:lvl w:ilvl="4">
      <w:start w:val="1"/>
      <w:numFmt w:val="decimal"/>
      <w:pStyle w:val="LegalVision4"/>
      <w:lvlText w:val="(%5)"/>
      <w:lvlJc w:val="left"/>
      <w:pPr>
        <w:tabs>
          <w:tab w:val="num" w:pos="2041"/>
        </w:tabs>
        <w:ind w:left="2041" w:hanging="680"/>
      </w:pPr>
      <w:rPr>
        <w:rFonts w:asciiTheme="minorHAnsi" w:eastAsia="SimSun" w:hAnsiTheme="minorHAnsi" w:cstheme="minorHAnsi"/>
      </w:rPr>
    </w:lvl>
    <w:lvl w:ilvl="5">
      <w:start w:val="1"/>
      <w:numFmt w:val="upperLetter"/>
      <w:pStyle w:val="LegalVision5"/>
      <w:lvlText w:val="(%6)"/>
      <w:lvlJc w:val="left"/>
      <w:pPr>
        <w:tabs>
          <w:tab w:val="num" w:pos="2722"/>
        </w:tabs>
        <w:ind w:left="2722" w:hanging="681"/>
      </w:pPr>
      <w:rPr>
        <w:rFonts w:hint="default"/>
      </w:rPr>
    </w:lvl>
    <w:lvl w:ilvl="6">
      <w:start w:val="1"/>
      <w:numFmt w:val="upperRoman"/>
      <w:pStyle w:val="LegalVision6"/>
      <w:lvlText w:val="(%7)"/>
      <w:lvlJc w:val="left"/>
      <w:pPr>
        <w:tabs>
          <w:tab w:val="num" w:pos="3402"/>
        </w:tabs>
        <w:ind w:left="3402" w:hanging="68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1" w15:restartNumberingAfterBreak="0">
    <w:nsid w:val="500358D7"/>
    <w:multiLevelType w:val="hybridMultilevel"/>
    <w:tmpl w:val="EB20E116"/>
    <w:lvl w:ilvl="0" w:tplc="5C189402">
      <w:start w:val="1"/>
      <w:numFmt w:val="bullet"/>
      <w:pStyle w:val="PrecListBullet"/>
      <w:lvlText w:val=""/>
      <w:lvlJc w:val="left"/>
      <w:pPr>
        <w:tabs>
          <w:tab w:val="num" w:pos="284"/>
        </w:tabs>
        <w:ind w:left="284" w:hanging="284"/>
      </w:pPr>
      <w:rPr>
        <w:rFonts w:ascii="Wingdings 2" w:hAnsi="Wingdings 2" w:hint="default"/>
      </w:rPr>
    </w:lvl>
    <w:lvl w:ilvl="1" w:tplc="9886B784" w:tentative="1">
      <w:start w:val="1"/>
      <w:numFmt w:val="bullet"/>
      <w:lvlText w:val="o"/>
      <w:lvlJc w:val="left"/>
      <w:pPr>
        <w:tabs>
          <w:tab w:val="num" w:pos="1440"/>
        </w:tabs>
        <w:ind w:left="1440" w:hanging="360"/>
      </w:pPr>
      <w:rPr>
        <w:rFonts w:ascii="Courier New" w:hAnsi="Courier New" w:hint="default"/>
      </w:rPr>
    </w:lvl>
    <w:lvl w:ilvl="2" w:tplc="FAF6732A" w:tentative="1">
      <w:start w:val="1"/>
      <w:numFmt w:val="bullet"/>
      <w:lvlText w:val=""/>
      <w:lvlJc w:val="left"/>
      <w:pPr>
        <w:tabs>
          <w:tab w:val="num" w:pos="2160"/>
        </w:tabs>
        <w:ind w:left="2160" w:hanging="360"/>
      </w:pPr>
      <w:rPr>
        <w:rFonts w:ascii="Wingdings" w:hAnsi="Wingdings" w:hint="default"/>
      </w:rPr>
    </w:lvl>
    <w:lvl w:ilvl="3" w:tplc="AE046B1E" w:tentative="1">
      <w:start w:val="1"/>
      <w:numFmt w:val="bullet"/>
      <w:lvlText w:val=""/>
      <w:lvlJc w:val="left"/>
      <w:pPr>
        <w:tabs>
          <w:tab w:val="num" w:pos="2880"/>
        </w:tabs>
        <w:ind w:left="2880" w:hanging="360"/>
      </w:pPr>
      <w:rPr>
        <w:rFonts w:ascii="Symbol" w:hAnsi="Symbol" w:hint="default"/>
      </w:rPr>
    </w:lvl>
    <w:lvl w:ilvl="4" w:tplc="EE4A4A96" w:tentative="1">
      <w:start w:val="1"/>
      <w:numFmt w:val="bullet"/>
      <w:lvlText w:val="o"/>
      <w:lvlJc w:val="left"/>
      <w:pPr>
        <w:tabs>
          <w:tab w:val="num" w:pos="3600"/>
        </w:tabs>
        <w:ind w:left="3600" w:hanging="360"/>
      </w:pPr>
      <w:rPr>
        <w:rFonts w:ascii="Courier New" w:hAnsi="Courier New" w:hint="default"/>
      </w:rPr>
    </w:lvl>
    <w:lvl w:ilvl="5" w:tplc="B7C23A92" w:tentative="1">
      <w:start w:val="1"/>
      <w:numFmt w:val="bullet"/>
      <w:lvlText w:val=""/>
      <w:lvlJc w:val="left"/>
      <w:pPr>
        <w:tabs>
          <w:tab w:val="num" w:pos="4320"/>
        </w:tabs>
        <w:ind w:left="4320" w:hanging="360"/>
      </w:pPr>
      <w:rPr>
        <w:rFonts w:ascii="Wingdings" w:hAnsi="Wingdings" w:hint="default"/>
      </w:rPr>
    </w:lvl>
    <w:lvl w:ilvl="6" w:tplc="460239FE" w:tentative="1">
      <w:start w:val="1"/>
      <w:numFmt w:val="bullet"/>
      <w:lvlText w:val=""/>
      <w:lvlJc w:val="left"/>
      <w:pPr>
        <w:tabs>
          <w:tab w:val="num" w:pos="5040"/>
        </w:tabs>
        <w:ind w:left="5040" w:hanging="360"/>
      </w:pPr>
      <w:rPr>
        <w:rFonts w:ascii="Symbol" w:hAnsi="Symbol" w:hint="default"/>
      </w:rPr>
    </w:lvl>
    <w:lvl w:ilvl="7" w:tplc="54B06940" w:tentative="1">
      <w:start w:val="1"/>
      <w:numFmt w:val="bullet"/>
      <w:lvlText w:val="o"/>
      <w:lvlJc w:val="left"/>
      <w:pPr>
        <w:tabs>
          <w:tab w:val="num" w:pos="5760"/>
        </w:tabs>
        <w:ind w:left="5760" w:hanging="360"/>
      </w:pPr>
      <w:rPr>
        <w:rFonts w:ascii="Courier New" w:hAnsi="Courier New" w:hint="default"/>
      </w:rPr>
    </w:lvl>
    <w:lvl w:ilvl="8" w:tplc="2C145D4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76737C"/>
    <w:multiLevelType w:val="hybridMultilevel"/>
    <w:tmpl w:val="8F1482A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26945EB"/>
    <w:multiLevelType w:val="hybridMultilevel"/>
    <w:tmpl w:val="C3204886"/>
    <w:lvl w:ilvl="0" w:tplc="DA80FFE0">
      <w:start w:val="1"/>
      <w:numFmt w:val="decimal"/>
      <w:lvlText w:val="(%1)"/>
      <w:lvlJc w:val="left"/>
      <w:pPr>
        <w:ind w:left="1494" w:hanging="360"/>
      </w:pPr>
      <w:rPr>
        <w:rFonts w:hint="default"/>
        <w:b w:val="0"/>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4" w15:restartNumberingAfterBreak="0">
    <w:nsid w:val="59166F86"/>
    <w:multiLevelType w:val="hybridMultilevel"/>
    <w:tmpl w:val="080AD032"/>
    <w:lvl w:ilvl="0" w:tplc="3ABA7DD0">
      <w:start w:val="1"/>
      <w:numFmt w:val="lowerLetter"/>
      <w:lvlText w:val="(%1)"/>
      <w:lvlJc w:val="left"/>
      <w:pPr>
        <w:ind w:left="927" w:hanging="360"/>
      </w:pPr>
      <w:rPr>
        <w:rFonts w:hint="default"/>
        <w:b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5" w15:restartNumberingAfterBreak="0">
    <w:nsid w:val="5AA10953"/>
    <w:multiLevelType w:val="multilevel"/>
    <w:tmpl w:val="C85CF83A"/>
    <w:styleLink w:val="Headings"/>
    <w:lvl w:ilvl="0">
      <w:start w:val="1"/>
      <w:numFmt w:val="decimal"/>
      <w:lvlText w:val="%1."/>
      <w:lvlJc w:val="left"/>
      <w:pPr>
        <w:tabs>
          <w:tab w:val="num" w:pos="567"/>
        </w:tabs>
        <w:ind w:left="567" w:hanging="567"/>
      </w:pPr>
      <w:rPr>
        <w:rFonts w:ascii="Calibri" w:hAnsi="Calibri" w:cs="Times New Roman" w:hint="default"/>
        <w:b/>
        <w:i w:val="0"/>
        <w:sz w:val="22"/>
      </w:rPr>
    </w:lvl>
    <w:lvl w:ilvl="1">
      <w:start w:val="1"/>
      <w:numFmt w:val="decimal"/>
      <w:lvlText w:val="%1.%2"/>
      <w:lvlJc w:val="left"/>
      <w:pPr>
        <w:tabs>
          <w:tab w:val="num" w:pos="567"/>
        </w:tabs>
        <w:ind w:left="567" w:hanging="567"/>
      </w:pPr>
      <w:rPr>
        <w:rFonts w:ascii="Calibri" w:hAnsi="Calibri" w:cs="Times New Roman" w:hint="default"/>
        <w:b w:val="0"/>
        <w:i w:val="0"/>
        <w:sz w:val="22"/>
      </w:rPr>
    </w:lvl>
    <w:lvl w:ilvl="2">
      <w:start w:val="1"/>
      <w:numFmt w:val="lowerLetter"/>
      <w:lvlText w:val="(%3)"/>
      <w:lvlJc w:val="left"/>
      <w:pPr>
        <w:tabs>
          <w:tab w:val="num" w:pos="1134"/>
        </w:tabs>
        <w:ind w:left="1134" w:hanging="567"/>
      </w:pPr>
      <w:rPr>
        <w:rFonts w:ascii="Calibri" w:hAnsi="Calibri" w:cs="Times New Roman" w:hint="default"/>
        <w:b w:val="0"/>
        <w:i w:val="0"/>
        <w:sz w:val="22"/>
      </w:rPr>
    </w:lvl>
    <w:lvl w:ilvl="3">
      <w:start w:val="1"/>
      <w:numFmt w:val="lowerRoman"/>
      <w:lvlText w:val="(%4)"/>
      <w:lvlJc w:val="left"/>
      <w:pPr>
        <w:tabs>
          <w:tab w:val="num" w:pos="1701"/>
        </w:tabs>
        <w:ind w:left="1701" w:hanging="567"/>
      </w:pPr>
      <w:rPr>
        <w:rFonts w:ascii="Calibri" w:hAnsi="Calibri"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15:restartNumberingAfterBreak="0">
    <w:nsid w:val="5CB84CAD"/>
    <w:multiLevelType w:val="multilevel"/>
    <w:tmpl w:val="9858FCF0"/>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5CE2066D"/>
    <w:multiLevelType w:val="hybridMultilevel"/>
    <w:tmpl w:val="7F44D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2D135B0"/>
    <w:multiLevelType w:val="hybridMultilevel"/>
    <w:tmpl w:val="C3204886"/>
    <w:lvl w:ilvl="0" w:tplc="DA80FFE0">
      <w:start w:val="1"/>
      <w:numFmt w:val="decimal"/>
      <w:lvlText w:val="(%1)"/>
      <w:lvlJc w:val="left"/>
      <w:pPr>
        <w:ind w:left="1494" w:hanging="360"/>
      </w:pPr>
      <w:rPr>
        <w:rFonts w:hint="default"/>
        <w:b w:val="0"/>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9" w15:restartNumberingAfterBreak="0">
    <w:nsid w:val="64D050A2"/>
    <w:multiLevelType w:val="multilevel"/>
    <w:tmpl w:val="8D0EDA24"/>
    <w:lvl w:ilvl="0">
      <w:start w:val="1"/>
      <w:numFmt w:val="decimal"/>
      <w:pStyle w:val="DeedParties"/>
      <w:lvlText w:val="%1"/>
      <w:lvlJc w:val="left"/>
      <w:pPr>
        <w:tabs>
          <w:tab w:val="num" w:pos="567"/>
        </w:tabs>
        <w:ind w:left="567" w:hanging="567"/>
      </w:pPr>
      <w:rPr>
        <w:rFonts w:cs="Times New Roman" w:hint="default"/>
      </w:rPr>
    </w:lvl>
    <w:lvl w:ilvl="1">
      <w:start w:val="1"/>
      <w:numFmt w:val="none"/>
      <w:lvlText w:val="%2"/>
      <w:lvlJc w:val="left"/>
      <w:pPr>
        <w:tabs>
          <w:tab w:val="num" w:pos="1134"/>
        </w:tabs>
        <w:ind w:left="1134" w:hanging="567"/>
      </w:pPr>
      <w:rPr>
        <w:rFonts w:cs="Times New Roman" w:hint="default"/>
      </w:rPr>
    </w:lvl>
    <w:lvl w:ilvl="2">
      <w:start w:val="1"/>
      <w:numFmt w:val="none"/>
      <w:lvlText w:val="%3"/>
      <w:lvlJc w:val="left"/>
      <w:pPr>
        <w:tabs>
          <w:tab w:val="num" w:pos="1134"/>
        </w:tabs>
        <w:ind w:left="1134" w:hanging="567"/>
      </w:pPr>
      <w:rPr>
        <w:rFonts w:cs="Times New Roman" w:hint="default"/>
        <w:color w:val="auto"/>
        <w:sz w:val="16"/>
        <w:szCs w:val="16"/>
      </w:rPr>
    </w:lvl>
    <w:lvl w:ilvl="3">
      <w:start w:val="1"/>
      <w:numFmt w:val="none"/>
      <w:lvlText w:val=""/>
      <w:lvlJc w:val="left"/>
      <w:pPr>
        <w:tabs>
          <w:tab w:val="num" w:pos="1134"/>
        </w:tabs>
        <w:ind w:left="1134" w:hanging="567"/>
      </w:pPr>
      <w:rPr>
        <w:rFonts w:cs="Times New Roman" w:hint="default"/>
      </w:rPr>
    </w:lvl>
    <w:lvl w:ilvl="4">
      <w:start w:val="1"/>
      <w:numFmt w:val="none"/>
      <w:lvlText w:val=""/>
      <w:lvlJc w:val="left"/>
      <w:pPr>
        <w:tabs>
          <w:tab w:val="num" w:pos="1134"/>
        </w:tabs>
        <w:ind w:left="1134" w:hanging="567"/>
      </w:pPr>
      <w:rPr>
        <w:rFonts w:cs="Times New Roman" w:hint="default"/>
      </w:rPr>
    </w:lvl>
    <w:lvl w:ilvl="5">
      <w:start w:val="1"/>
      <w:numFmt w:val="none"/>
      <w:lvlText w:val=""/>
      <w:lvlJc w:val="left"/>
      <w:pPr>
        <w:tabs>
          <w:tab w:val="num" w:pos="1134"/>
        </w:tabs>
        <w:ind w:left="1134" w:hanging="567"/>
      </w:pPr>
      <w:rPr>
        <w:rFonts w:cs="Times New Roman" w:hint="default"/>
      </w:rPr>
    </w:lvl>
    <w:lvl w:ilvl="6">
      <w:start w:val="1"/>
      <w:numFmt w:val="none"/>
      <w:lvlText w:val="%7"/>
      <w:lvlJc w:val="left"/>
      <w:pPr>
        <w:tabs>
          <w:tab w:val="num" w:pos="1134"/>
        </w:tabs>
        <w:ind w:left="1134" w:hanging="567"/>
      </w:pPr>
      <w:rPr>
        <w:rFonts w:cs="Times New Roman" w:hint="default"/>
      </w:rPr>
    </w:lvl>
    <w:lvl w:ilvl="7">
      <w:start w:val="1"/>
      <w:numFmt w:val="none"/>
      <w:lvlText w:val="%8"/>
      <w:lvlJc w:val="left"/>
      <w:pPr>
        <w:tabs>
          <w:tab w:val="num" w:pos="1134"/>
        </w:tabs>
        <w:ind w:left="1134" w:hanging="567"/>
      </w:pPr>
      <w:rPr>
        <w:rFonts w:cs="Times New Roman" w:hint="default"/>
      </w:rPr>
    </w:lvl>
    <w:lvl w:ilvl="8">
      <w:start w:val="1"/>
      <w:numFmt w:val="none"/>
      <w:lvlText w:val="%9"/>
      <w:lvlJc w:val="left"/>
      <w:pPr>
        <w:tabs>
          <w:tab w:val="num" w:pos="1134"/>
        </w:tabs>
        <w:ind w:left="567"/>
      </w:pPr>
      <w:rPr>
        <w:rFonts w:cs="Times New Roman" w:hint="default"/>
      </w:rPr>
    </w:lvl>
  </w:abstractNum>
  <w:abstractNum w:abstractNumId="50" w15:restartNumberingAfterBreak="0">
    <w:nsid w:val="6551334E"/>
    <w:multiLevelType w:val="multilevel"/>
    <w:tmpl w:val="6548E9C4"/>
    <w:lvl w:ilvl="0">
      <w:start w:val="1"/>
      <w:numFmt w:val="decimal"/>
      <w:pStyle w:val="Schedule"/>
      <w:suff w:val="nothing"/>
      <w:lvlText w:val="Schedule %1"/>
      <w:lvlJc w:val="left"/>
      <w:pPr>
        <w:ind w:left="5246"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1" w15:restartNumberingAfterBreak="0">
    <w:nsid w:val="65A36F9F"/>
    <w:multiLevelType w:val="multilevel"/>
    <w:tmpl w:val="696851AA"/>
    <w:lvl w:ilvl="0">
      <w:start w:val="1"/>
      <w:numFmt w:val="upperLetter"/>
      <w:pStyle w:val="Heading8"/>
      <w:lvlText w:val="Attachment %1"/>
      <w:lvlJc w:val="left"/>
      <w:pPr>
        <w:tabs>
          <w:tab w:val="num" w:pos="567"/>
        </w:tabs>
        <w:ind w:left="567" w:hanging="567"/>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15:restartNumberingAfterBreak="0">
    <w:nsid w:val="680D08ED"/>
    <w:multiLevelType w:val="hybridMultilevel"/>
    <w:tmpl w:val="080AD032"/>
    <w:lvl w:ilvl="0" w:tplc="3ABA7DD0">
      <w:start w:val="1"/>
      <w:numFmt w:val="lowerLetter"/>
      <w:lvlText w:val="(%1)"/>
      <w:lvlJc w:val="left"/>
      <w:pPr>
        <w:ind w:left="927" w:hanging="360"/>
      </w:pPr>
      <w:rPr>
        <w:rFonts w:hint="default"/>
        <w:b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3" w15:restartNumberingAfterBreak="0">
    <w:nsid w:val="681E1643"/>
    <w:multiLevelType w:val="hybridMultilevel"/>
    <w:tmpl w:val="080AD032"/>
    <w:lvl w:ilvl="0" w:tplc="3ABA7DD0">
      <w:start w:val="1"/>
      <w:numFmt w:val="lowerLetter"/>
      <w:lvlText w:val="(%1)"/>
      <w:lvlJc w:val="left"/>
      <w:pPr>
        <w:ind w:left="927" w:hanging="360"/>
      </w:pPr>
      <w:rPr>
        <w:rFonts w:hint="default"/>
        <w:b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4" w15:restartNumberingAfterBreak="0">
    <w:nsid w:val="69AB1100"/>
    <w:multiLevelType w:val="hybridMultilevel"/>
    <w:tmpl w:val="9CBEA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B1420C2"/>
    <w:multiLevelType w:val="multilevel"/>
    <w:tmpl w:val="E3F483E6"/>
    <w:lvl w:ilvl="0">
      <w:start w:val="1"/>
      <w:numFmt w:val="decimal"/>
      <w:pStyle w:val="ScheduleL1"/>
      <w:suff w:val="nothing"/>
      <w:lvlText w:val="Schedule %1"/>
      <w:lvlJc w:val="left"/>
      <w:pPr>
        <w:ind w:left="0" w:firstLine="0"/>
      </w:pPr>
      <w:rPr>
        <w:rFonts w:ascii="Arial" w:hAnsi="Arial" w:hint="default"/>
        <w:b w:val="0"/>
        <w:i w:val="0"/>
      </w:rPr>
    </w:lvl>
    <w:lvl w:ilvl="1">
      <w:start w:val="1"/>
      <w:numFmt w:val="decimal"/>
      <w:pStyle w:val="ScheduleL2"/>
      <w:lvlText w:val="%2."/>
      <w:lvlJc w:val="left"/>
      <w:pPr>
        <w:tabs>
          <w:tab w:val="num" w:pos="680"/>
        </w:tabs>
        <w:ind w:left="680" w:hanging="680"/>
      </w:pPr>
      <w:rPr>
        <w:rFonts w:hint="default"/>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hint="default"/>
      </w:rPr>
    </w:lvl>
    <w:lvl w:ilvl="4">
      <w:start w:val="1"/>
      <w:numFmt w:val="lowerRoman"/>
      <w:pStyle w:val="ScheduleL5"/>
      <w:lvlText w:val="(%5)"/>
      <w:lvlJc w:val="left"/>
      <w:pPr>
        <w:tabs>
          <w:tab w:val="num" w:pos="2041"/>
        </w:tabs>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6" w15:restartNumberingAfterBreak="0">
    <w:nsid w:val="6B2D7CC2"/>
    <w:multiLevelType w:val="multilevel"/>
    <w:tmpl w:val="5A422D6E"/>
    <w:lvl w:ilvl="0">
      <w:start w:val="1"/>
      <w:numFmt w:val="none"/>
      <w:suff w:val="nothing"/>
      <w:lvlText w:val=""/>
      <w:lvlJc w:val="left"/>
      <w:pPr>
        <w:ind w:left="0" w:firstLine="0"/>
      </w:pPr>
      <w:rPr>
        <w:rFonts w:hint="default"/>
      </w:rPr>
    </w:lvl>
    <w:lvl w:ilvl="1">
      <w:start w:val="1"/>
      <w:numFmt w:val="decimal"/>
      <w:pStyle w:val="LegalVisionSchedule1"/>
      <w:lvlText w:val="%2."/>
      <w:lvlJc w:val="left"/>
      <w:pPr>
        <w:tabs>
          <w:tab w:val="num" w:pos="782"/>
        </w:tabs>
        <w:ind w:left="782" w:hanging="782"/>
      </w:pPr>
      <w:rPr>
        <w:rFonts w:hint="default"/>
        <w:b w:val="0"/>
      </w:rPr>
    </w:lvl>
    <w:lvl w:ilvl="2">
      <w:start w:val="1"/>
      <w:numFmt w:val="decimal"/>
      <w:pStyle w:val="LegalVisionSchedule2"/>
      <w:lvlText w:val="%2.%3"/>
      <w:lvlJc w:val="left"/>
      <w:pPr>
        <w:tabs>
          <w:tab w:val="num" w:pos="782"/>
        </w:tabs>
        <w:ind w:left="782" w:hanging="782"/>
      </w:pPr>
      <w:rPr>
        <w:rFonts w:hint="default"/>
      </w:rPr>
    </w:lvl>
    <w:lvl w:ilvl="3">
      <w:start w:val="1"/>
      <w:numFmt w:val="lowerLetter"/>
      <w:pStyle w:val="LegalVisionSchedule4"/>
      <w:lvlText w:val="(%4)"/>
      <w:lvlJc w:val="left"/>
      <w:pPr>
        <w:tabs>
          <w:tab w:val="num" w:pos="1406"/>
        </w:tabs>
        <w:ind w:left="1406" w:hanging="624"/>
      </w:pPr>
      <w:rPr>
        <w:rFonts w:hint="default"/>
      </w:rPr>
    </w:lvl>
    <w:lvl w:ilvl="4">
      <w:start w:val="1"/>
      <w:numFmt w:val="decimal"/>
      <w:pStyle w:val="LegalVisionSchedule5"/>
      <w:lvlText w:val="(%5)"/>
      <w:lvlJc w:val="left"/>
      <w:pPr>
        <w:tabs>
          <w:tab w:val="num" w:pos="2030"/>
        </w:tabs>
        <w:ind w:left="2030" w:hanging="624"/>
      </w:pPr>
      <w:rPr>
        <w:rFonts w:hint="default"/>
      </w:rPr>
    </w:lvl>
    <w:lvl w:ilvl="5">
      <w:start w:val="1"/>
      <w:numFmt w:val="upperLetter"/>
      <w:pStyle w:val="LegalVisionSchedule6"/>
      <w:lvlText w:val="(%6)"/>
      <w:lvlJc w:val="left"/>
      <w:pPr>
        <w:tabs>
          <w:tab w:val="num" w:pos="2654"/>
        </w:tabs>
        <w:ind w:left="2654" w:hanging="624"/>
      </w:pPr>
      <w:rPr>
        <w:rFonts w:hint="default"/>
      </w:rPr>
    </w:lvl>
    <w:lvl w:ilvl="6">
      <w:start w:val="27"/>
      <w:numFmt w:val="lowerLetter"/>
      <w:pStyle w:val="LegalVisionSchedule7"/>
      <w:lvlText w:val="(%7)"/>
      <w:lvlJc w:val="left"/>
      <w:pPr>
        <w:tabs>
          <w:tab w:val="num" w:pos="3277"/>
        </w:tabs>
        <w:ind w:left="3277" w:hanging="623"/>
      </w:pPr>
      <w:rPr>
        <w:rFonts w:hint="default"/>
      </w:rPr>
    </w:lvl>
    <w:lvl w:ilvl="7">
      <w:start w:val="1"/>
      <w:numFmt w:val="lowerLetter"/>
      <w:pStyle w:val="LegalVisionSchedule8"/>
      <w:lvlText w:val="(%8)"/>
      <w:lvlJc w:val="left"/>
      <w:pPr>
        <w:tabs>
          <w:tab w:val="num" w:pos="3901"/>
        </w:tabs>
        <w:ind w:left="3901" w:hanging="624"/>
      </w:pPr>
      <w:rPr>
        <w:rFonts w:hint="default"/>
      </w:rPr>
    </w:lvl>
    <w:lvl w:ilvl="8">
      <w:start w:val="1"/>
      <w:numFmt w:val="lowerRoman"/>
      <w:lvlText w:val="(%9)"/>
      <w:lvlJc w:val="left"/>
      <w:pPr>
        <w:tabs>
          <w:tab w:val="num" w:pos="4525"/>
        </w:tabs>
        <w:ind w:left="4525" w:hanging="624"/>
      </w:pPr>
      <w:rPr>
        <w:rFonts w:hint="default"/>
      </w:rPr>
    </w:lvl>
  </w:abstractNum>
  <w:abstractNum w:abstractNumId="57" w15:restartNumberingAfterBreak="0">
    <w:nsid w:val="74873ED0"/>
    <w:multiLevelType w:val="hybridMultilevel"/>
    <w:tmpl w:val="D2E42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5BE5142"/>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9" w15:restartNumberingAfterBreak="0">
    <w:nsid w:val="776C46F8"/>
    <w:multiLevelType w:val="hybridMultilevel"/>
    <w:tmpl w:val="74FC7ECA"/>
    <w:lvl w:ilvl="0" w:tplc="F00A3300">
      <w:start w:val="1"/>
      <w:numFmt w:val="bullet"/>
      <w:pStyle w:val="PrecListBullet2"/>
      <w:lvlText w:val=""/>
      <w:lvlJc w:val="left"/>
      <w:pPr>
        <w:tabs>
          <w:tab w:val="num" w:pos="567"/>
        </w:tabs>
        <w:ind w:left="567" w:hanging="283"/>
      </w:pPr>
      <w:rPr>
        <w:rFonts w:ascii="Symbol" w:hAnsi="Symbol" w:hint="default"/>
      </w:rPr>
    </w:lvl>
    <w:lvl w:ilvl="1" w:tplc="E494850C" w:tentative="1">
      <w:start w:val="1"/>
      <w:numFmt w:val="bullet"/>
      <w:lvlText w:val="o"/>
      <w:lvlJc w:val="left"/>
      <w:pPr>
        <w:tabs>
          <w:tab w:val="num" w:pos="1440"/>
        </w:tabs>
        <w:ind w:left="1440" w:hanging="360"/>
      </w:pPr>
      <w:rPr>
        <w:rFonts w:ascii="Courier New" w:hAnsi="Courier New" w:hint="default"/>
      </w:rPr>
    </w:lvl>
    <w:lvl w:ilvl="2" w:tplc="9A368F6E" w:tentative="1">
      <w:start w:val="1"/>
      <w:numFmt w:val="bullet"/>
      <w:lvlText w:val=""/>
      <w:lvlJc w:val="left"/>
      <w:pPr>
        <w:tabs>
          <w:tab w:val="num" w:pos="2160"/>
        </w:tabs>
        <w:ind w:left="2160" w:hanging="360"/>
      </w:pPr>
      <w:rPr>
        <w:rFonts w:ascii="Wingdings" w:hAnsi="Wingdings" w:hint="default"/>
      </w:rPr>
    </w:lvl>
    <w:lvl w:ilvl="3" w:tplc="01964CFA" w:tentative="1">
      <w:start w:val="1"/>
      <w:numFmt w:val="bullet"/>
      <w:lvlText w:val=""/>
      <w:lvlJc w:val="left"/>
      <w:pPr>
        <w:tabs>
          <w:tab w:val="num" w:pos="2880"/>
        </w:tabs>
        <w:ind w:left="2880" w:hanging="360"/>
      </w:pPr>
      <w:rPr>
        <w:rFonts w:ascii="Symbol" w:hAnsi="Symbol" w:hint="default"/>
      </w:rPr>
    </w:lvl>
    <w:lvl w:ilvl="4" w:tplc="93ACC7CA" w:tentative="1">
      <w:start w:val="1"/>
      <w:numFmt w:val="bullet"/>
      <w:lvlText w:val="o"/>
      <w:lvlJc w:val="left"/>
      <w:pPr>
        <w:tabs>
          <w:tab w:val="num" w:pos="3600"/>
        </w:tabs>
        <w:ind w:left="3600" w:hanging="360"/>
      </w:pPr>
      <w:rPr>
        <w:rFonts w:ascii="Courier New" w:hAnsi="Courier New" w:hint="default"/>
      </w:rPr>
    </w:lvl>
    <w:lvl w:ilvl="5" w:tplc="3FBA2EE6" w:tentative="1">
      <w:start w:val="1"/>
      <w:numFmt w:val="bullet"/>
      <w:lvlText w:val=""/>
      <w:lvlJc w:val="left"/>
      <w:pPr>
        <w:tabs>
          <w:tab w:val="num" w:pos="4320"/>
        </w:tabs>
        <w:ind w:left="4320" w:hanging="360"/>
      </w:pPr>
      <w:rPr>
        <w:rFonts w:ascii="Wingdings" w:hAnsi="Wingdings" w:hint="default"/>
      </w:rPr>
    </w:lvl>
    <w:lvl w:ilvl="6" w:tplc="8D965F6E" w:tentative="1">
      <w:start w:val="1"/>
      <w:numFmt w:val="bullet"/>
      <w:lvlText w:val=""/>
      <w:lvlJc w:val="left"/>
      <w:pPr>
        <w:tabs>
          <w:tab w:val="num" w:pos="5040"/>
        </w:tabs>
        <w:ind w:left="5040" w:hanging="360"/>
      </w:pPr>
      <w:rPr>
        <w:rFonts w:ascii="Symbol" w:hAnsi="Symbol" w:hint="default"/>
      </w:rPr>
    </w:lvl>
    <w:lvl w:ilvl="7" w:tplc="8ED4E9CE" w:tentative="1">
      <w:start w:val="1"/>
      <w:numFmt w:val="bullet"/>
      <w:lvlText w:val="o"/>
      <w:lvlJc w:val="left"/>
      <w:pPr>
        <w:tabs>
          <w:tab w:val="num" w:pos="5760"/>
        </w:tabs>
        <w:ind w:left="5760" w:hanging="360"/>
      </w:pPr>
      <w:rPr>
        <w:rFonts w:ascii="Courier New" w:hAnsi="Courier New" w:hint="default"/>
      </w:rPr>
    </w:lvl>
    <w:lvl w:ilvl="8" w:tplc="1E2CCFA2"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40"/>
  </w:num>
  <w:num w:numId="3">
    <w:abstractNumId w:val="56"/>
  </w:num>
  <w:num w:numId="4">
    <w:abstractNumId w:val="56"/>
  </w:num>
  <w:num w:numId="5">
    <w:abstractNumId w:val="17"/>
  </w:num>
  <w:num w:numId="6">
    <w:abstractNumId w:val="50"/>
    <w:lvlOverride w:ilvl="0">
      <w:lvl w:ilvl="0">
        <w:start w:val="1"/>
        <w:numFmt w:val="decimal"/>
        <w:pStyle w:val="Schedule"/>
        <w:suff w:val="nothing"/>
        <w:lvlText w:val="Schedule %1"/>
        <w:lvlJc w:val="left"/>
        <w:pPr>
          <w:ind w:left="5246" w:firstLine="0"/>
        </w:pPr>
        <w:rPr>
          <w:rFonts w:hint="default"/>
        </w:rPr>
      </w:lvl>
    </w:lvlOverride>
  </w:num>
  <w:num w:numId="7">
    <w:abstractNumId w:val="55"/>
  </w:num>
  <w:num w:numId="8">
    <w:abstractNumId w:val="4"/>
  </w:num>
  <w:num w:numId="9">
    <w:abstractNumId w:val="7"/>
  </w:num>
  <w:num w:numId="10">
    <w:abstractNumId w:val="6"/>
  </w:num>
  <w:num w:numId="11">
    <w:abstractNumId w:val="5"/>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26"/>
  </w:num>
  <w:num w:numId="19">
    <w:abstractNumId w:val="31"/>
  </w:num>
  <w:num w:numId="20">
    <w:abstractNumId w:val="58"/>
  </w:num>
  <w:num w:numId="21">
    <w:abstractNumId w:val="49"/>
  </w:num>
  <w:num w:numId="22">
    <w:abstractNumId w:val="12"/>
  </w:num>
  <w:num w:numId="23">
    <w:abstractNumId w:val="41"/>
  </w:num>
  <w:num w:numId="24">
    <w:abstractNumId w:val="39"/>
  </w:num>
  <w:num w:numId="25">
    <w:abstractNumId w:val="59"/>
  </w:num>
  <w:num w:numId="26">
    <w:abstractNumId w:val="16"/>
  </w:num>
  <w:num w:numId="27">
    <w:abstractNumId w:val="37"/>
  </w:num>
  <w:num w:numId="28">
    <w:abstractNumId w:val="51"/>
  </w:num>
  <w:num w:numId="29">
    <w:abstractNumId w:val="38"/>
  </w:num>
  <w:num w:numId="30">
    <w:abstractNumId w:val="25"/>
  </w:num>
  <w:num w:numId="31">
    <w:abstractNumId w:val="29"/>
  </w:num>
  <w:num w:numId="32">
    <w:abstractNumId w:val="45"/>
  </w:num>
  <w:num w:numId="33">
    <w:abstractNumId w:val="10"/>
  </w:num>
  <w:num w:numId="34">
    <w:abstractNumId w:val="19"/>
  </w:num>
  <w:num w:numId="35">
    <w:abstractNumId w:val="13"/>
  </w:num>
  <w:num w:numId="36">
    <w:abstractNumId w:val="9"/>
  </w:num>
  <w:num w:numId="37">
    <w:abstractNumId w:val="22"/>
  </w:num>
  <w:num w:numId="38">
    <w:abstractNumId w:val="24"/>
  </w:num>
  <w:num w:numId="39">
    <w:abstractNumId w:val="57"/>
  </w:num>
  <w:num w:numId="40">
    <w:abstractNumId w:val="47"/>
  </w:num>
  <w:num w:numId="41">
    <w:abstractNumId w:val="42"/>
  </w:num>
  <w:num w:numId="42">
    <w:abstractNumId w:val="15"/>
  </w:num>
  <w:num w:numId="43">
    <w:abstractNumId w:val="18"/>
  </w:num>
  <w:num w:numId="44">
    <w:abstractNumId w:val="52"/>
  </w:num>
  <w:num w:numId="45">
    <w:abstractNumId w:val="35"/>
  </w:num>
  <w:num w:numId="46">
    <w:abstractNumId w:val="53"/>
  </w:num>
  <w:num w:numId="47">
    <w:abstractNumId w:val="48"/>
  </w:num>
  <w:num w:numId="48">
    <w:abstractNumId w:val="23"/>
  </w:num>
  <w:num w:numId="49">
    <w:abstractNumId w:val="43"/>
  </w:num>
  <w:num w:numId="50">
    <w:abstractNumId w:val="44"/>
  </w:num>
  <w:num w:numId="51">
    <w:abstractNumId w:val="36"/>
  </w:num>
  <w:num w:numId="52">
    <w:abstractNumId w:val="34"/>
  </w:num>
  <w:num w:numId="53">
    <w:abstractNumId w:val="54"/>
  </w:num>
  <w:num w:numId="54">
    <w:abstractNumId w:val="20"/>
  </w:num>
  <w:num w:numId="55">
    <w:abstractNumId w:val="28"/>
  </w:num>
  <w:num w:numId="56">
    <w:abstractNumId w:val="46"/>
  </w:num>
  <w:num w:numId="57">
    <w:abstractNumId w:val="11"/>
  </w:num>
  <w:num w:numId="58">
    <w:abstractNumId w:val="33"/>
  </w:num>
  <w:num w:numId="59">
    <w:abstractNumId w:val="32"/>
  </w:num>
  <w:num w:numId="60">
    <w:abstractNumId w:val="27"/>
  </w:num>
  <w:num w:numId="61">
    <w:abstractNumId w:val="40"/>
  </w:num>
  <w:num w:numId="62">
    <w:abstractNumId w:val="40"/>
  </w:num>
  <w:num w:numId="63">
    <w:abstractNumId w:val="40"/>
  </w:num>
  <w:num w:numId="64">
    <w:abstractNumId w:val="21"/>
  </w:num>
  <w:num w:numId="65">
    <w:abstractNumId w:val="30"/>
  </w:num>
  <w:num w:numId="66">
    <w:abstractNumId w:val="40"/>
  </w:num>
  <w:num w:numId="67">
    <w:abstractNumId w:val="40"/>
  </w:num>
  <w:num w:numId="68">
    <w:abstractNumId w:val="40"/>
  </w:num>
  <w:num w:numId="69">
    <w:abstractNumId w:val="40"/>
  </w:num>
  <w:num w:numId="70">
    <w:abstractNumId w:val="40"/>
  </w:num>
  <w:num w:numId="71">
    <w:abstractNumId w:val="40"/>
  </w:num>
  <w:num w:numId="72">
    <w:abstractNumId w:val="40"/>
  </w:num>
  <w:num w:numId="73">
    <w:abstractNumId w:val="40"/>
  </w:num>
  <w:num w:numId="74">
    <w:abstractNumId w:val="40"/>
  </w:num>
  <w:num w:numId="75">
    <w:abstractNumId w:val="40"/>
  </w:num>
  <w:num w:numId="76">
    <w:abstractNumId w:val="4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3MLIwNDUzNzUyNjZR0lEKTi0uzszPAykwMa0FAFrodKotAAAA"/>
    <w:docVar w:name="dgnword-docGUID" w:val="{5D4083C2-A54D-4A50-9400-602BA2817A28}"/>
    <w:docVar w:name="dgnword-eventsink" w:val="1393147421152"/>
  </w:docVars>
  <w:rsids>
    <w:rsidRoot w:val="00633A0E"/>
    <w:rsid w:val="00001D2D"/>
    <w:rsid w:val="00002038"/>
    <w:rsid w:val="000046D3"/>
    <w:rsid w:val="00004F82"/>
    <w:rsid w:val="000051FD"/>
    <w:rsid w:val="000061A8"/>
    <w:rsid w:val="0000748D"/>
    <w:rsid w:val="00012C16"/>
    <w:rsid w:val="00013107"/>
    <w:rsid w:val="00013FA3"/>
    <w:rsid w:val="000151E7"/>
    <w:rsid w:val="00015831"/>
    <w:rsid w:val="000179F2"/>
    <w:rsid w:val="0002264B"/>
    <w:rsid w:val="00022B04"/>
    <w:rsid w:val="0002300E"/>
    <w:rsid w:val="00023425"/>
    <w:rsid w:val="00023AA8"/>
    <w:rsid w:val="000243CF"/>
    <w:rsid w:val="00024C48"/>
    <w:rsid w:val="000253C3"/>
    <w:rsid w:val="0002761E"/>
    <w:rsid w:val="00027730"/>
    <w:rsid w:val="00030042"/>
    <w:rsid w:val="00030CB1"/>
    <w:rsid w:val="00031D14"/>
    <w:rsid w:val="00032560"/>
    <w:rsid w:val="000325EE"/>
    <w:rsid w:val="0003354D"/>
    <w:rsid w:val="0003374C"/>
    <w:rsid w:val="000354EA"/>
    <w:rsid w:val="00040037"/>
    <w:rsid w:val="00044FCF"/>
    <w:rsid w:val="000464DD"/>
    <w:rsid w:val="00046993"/>
    <w:rsid w:val="00047694"/>
    <w:rsid w:val="000509C9"/>
    <w:rsid w:val="00053B02"/>
    <w:rsid w:val="00055ABD"/>
    <w:rsid w:val="0005695E"/>
    <w:rsid w:val="00057481"/>
    <w:rsid w:val="00060568"/>
    <w:rsid w:val="000609BD"/>
    <w:rsid w:val="00060CA5"/>
    <w:rsid w:val="000644EB"/>
    <w:rsid w:val="0007196A"/>
    <w:rsid w:val="00074AA2"/>
    <w:rsid w:val="00075641"/>
    <w:rsid w:val="0007570C"/>
    <w:rsid w:val="00075FEA"/>
    <w:rsid w:val="000772E9"/>
    <w:rsid w:val="0008159D"/>
    <w:rsid w:val="0008357F"/>
    <w:rsid w:val="000850B2"/>
    <w:rsid w:val="00085558"/>
    <w:rsid w:val="00085FBB"/>
    <w:rsid w:val="0008614A"/>
    <w:rsid w:val="00086C31"/>
    <w:rsid w:val="00087FD1"/>
    <w:rsid w:val="000902BC"/>
    <w:rsid w:val="0009131E"/>
    <w:rsid w:val="000918A9"/>
    <w:rsid w:val="000930B7"/>
    <w:rsid w:val="00094057"/>
    <w:rsid w:val="00094E0C"/>
    <w:rsid w:val="000970E9"/>
    <w:rsid w:val="000A1B36"/>
    <w:rsid w:val="000A390D"/>
    <w:rsid w:val="000A3AFF"/>
    <w:rsid w:val="000A6813"/>
    <w:rsid w:val="000B0CD7"/>
    <w:rsid w:val="000B16E1"/>
    <w:rsid w:val="000B24CF"/>
    <w:rsid w:val="000B7762"/>
    <w:rsid w:val="000C2667"/>
    <w:rsid w:val="000C4EAF"/>
    <w:rsid w:val="000C63DB"/>
    <w:rsid w:val="000C6973"/>
    <w:rsid w:val="000C6C01"/>
    <w:rsid w:val="000C73DB"/>
    <w:rsid w:val="000D036C"/>
    <w:rsid w:val="000D1AF4"/>
    <w:rsid w:val="000D2B62"/>
    <w:rsid w:val="000D332A"/>
    <w:rsid w:val="000D4DF0"/>
    <w:rsid w:val="000D5C15"/>
    <w:rsid w:val="000D6E80"/>
    <w:rsid w:val="000D7FA8"/>
    <w:rsid w:val="000E1277"/>
    <w:rsid w:val="000E1298"/>
    <w:rsid w:val="000E14A1"/>
    <w:rsid w:val="000E204E"/>
    <w:rsid w:val="000E2198"/>
    <w:rsid w:val="000E2DC5"/>
    <w:rsid w:val="000E4F82"/>
    <w:rsid w:val="000E57C1"/>
    <w:rsid w:val="000F04DC"/>
    <w:rsid w:val="000F0632"/>
    <w:rsid w:val="000F08D4"/>
    <w:rsid w:val="000F38EA"/>
    <w:rsid w:val="000F4831"/>
    <w:rsid w:val="000F5B74"/>
    <w:rsid w:val="000F66DF"/>
    <w:rsid w:val="000F7886"/>
    <w:rsid w:val="00100959"/>
    <w:rsid w:val="00100BE9"/>
    <w:rsid w:val="0010383F"/>
    <w:rsid w:val="00104D06"/>
    <w:rsid w:val="001056FB"/>
    <w:rsid w:val="00105E3E"/>
    <w:rsid w:val="001064CB"/>
    <w:rsid w:val="00106A65"/>
    <w:rsid w:val="00110D35"/>
    <w:rsid w:val="001143F9"/>
    <w:rsid w:val="001166EB"/>
    <w:rsid w:val="0012438A"/>
    <w:rsid w:val="001259F3"/>
    <w:rsid w:val="001271D8"/>
    <w:rsid w:val="00127769"/>
    <w:rsid w:val="00127A38"/>
    <w:rsid w:val="00132497"/>
    <w:rsid w:val="00133543"/>
    <w:rsid w:val="0013576B"/>
    <w:rsid w:val="001360D4"/>
    <w:rsid w:val="0013785E"/>
    <w:rsid w:val="001379EF"/>
    <w:rsid w:val="0014000C"/>
    <w:rsid w:val="00140686"/>
    <w:rsid w:val="001452F7"/>
    <w:rsid w:val="001504A7"/>
    <w:rsid w:val="001515ED"/>
    <w:rsid w:val="001560B2"/>
    <w:rsid w:val="001578DA"/>
    <w:rsid w:val="001601F9"/>
    <w:rsid w:val="001618FC"/>
    <w:rsid w:val="00162197"/>
    <w:rsid w:val="001632B1"/>
    <w:rsid w:val="00163814"/>
    <w:rsid w:val="0016659E"/>
    <w:rsid w:val="00167A6A"/>
    <w:rsid w:val="00167B9F"/>
    <w:rsid w:val="00171C55"/>
    <w:rsid w:val="00173AF4"/>
    <w:rsid w:val="00175198"/>
    <w:rsid w:val="0017527C"/>
    <w:rsid w:val="00175EA6"/>
    <w:rsid w:val="00177B58"/>
    <w:rsid w:val="0018169C"/>
    <w:rsid w:val="00182CA9"/>
    <w:rsid w:val="00182F8A"/>
    <w:rsid w:val="001831FF"/>
    <w:rsid w:val="00184A7B"/>
    <w:rsid w:val="001858AB"/>
    <w:rsid w:val="00190A34"/>
    <w:rsid w:val="00191B01"/>
    <w:rsid w:val="00191F0A"/>
    <w:rsid w:val="00194775"/>
    <w:rsid w:val="00194F4E"/>
    <w:rsid w:val="0019624B"/>
    <w:rsid w:val="00196E87"/>
    <w:rsid w:val="001974CF"/>
    <w:rsid w:val="001A00B6"/>
    <w:rsid w:val="001A50E6"/>
    <w:rsid w:val="001A6EDE"/>
    <w:rsid w:val="001B0D28"/>
    <w:rsid w:val="001B5D38"/>
    <w:rsid w:val="001C0860"/>
    <w:rsid w:val="001C215C"/>
    <w:rsid w:val="001C3324"/>
    <w:rsid w:val="001C33C5"/>
    <w:rsid w:val="001C4B28"/>
    <w:rsid w:val="001C57D8"/>
    <w:rsid w:val="001D1343"/>
    <w:rsid w:val="001D2E2E"/>
    <w:rsid w:val="001D64DD"/>
    <w:rsid w:val="001D7E5E"/>
    <w:rsid w:val="001E2A08"/>
    <w:rsid w:val="001E2F1F"/>
    <w:rsid w:val="001E3490"/>
    <w:rsid w:val="001F0C1D"/>
    <w:rsid w:val="001F25DA"/>
    <w:rsid w:val="001F68B3"/>
    <w:rsid w:val="001F6F1E"/>
    <w:rsid w:val="002000DE"/>
    <w:rsid w:val="00200C43"/>
    <w:rsid w:val="00205111"/>
    <w:rsid w:val="00205348"/>
    <w:rsid w:val="00207012"/>
    <w:rsid w:val="00212F78"/>
    <w:rsid w:val="00213FCF"/>
    <w:rsid w:val="00216282"/>
    <w:rsid w:val="00220771"/>
    <w:rsid w:val="00221EAE"/>
    <w:rsid w:val="0022428F"/>
    <w:rsid w:val="002274EA"/>
    <w:rsid w:val="00234C56"/>
    <w:rsid w:val="002419CF"/>
    <w:rsid w:val="00242A33"/>
    <w:rsid w:val="00243A63"/>
    <w:rsid w:val="002449C0"/>
    <w:rsid w:val="00251511"/>
    <w:rsid w:val="00251FF4"/>
    <w:rsid w:val="0025215C"/>
    <w:rsid w:val="0025412C"/>
    <w:rsid w:val="00254580"/>
    <w:rsid w:val="0025748D"/>
    <w:rsid w:val="00260533"/>
    <w:rsid w:val="002612D5"/>
    <w:rsid w:val="00265403"/>
    <w:rsid w:val="002704E4"/>
    <w:rsid w:val="0027451A"/>
    <w:rsid w:val="00274544"/>
    <w:rsid w:val="00280CC9"/>
    <w:rsid w:val="0028328E"/>
    <w:rsid w:val="0028521A"/>
    <w:rsid w:val="00286E61"/>
    <w:rsid w:val="00287311"/>
    <w:rsid w:val="00293AD1"/>
    <w:rsid w:val="0029598D"/>
    <w:rsid w:val="00295FCB"/>
    <w:rsid w:val="002A2185"/>
    <w:rsid w:val="002A2F92"/>
    <w:rsid w:val="002A308A"/>
    <w:rsid w:val="002A4E4B"/>
    <w:rsid w:val="002A569C"/>
    <w:rsid w:val="002B18D6"/>
    <w:rsid w:val="002B35AE"/>
    <w:rsid w:val="002B3BEE"/>
    <w:rsid w:val="002B3EBB"/>
    <w:rsid w:val="002C2B61"/>
    <w:rsid w:val="002C2D74"/>
    <w:rsid w:val="002C408F"/>
    <w:rsid w:val="002C44C2"/>
    <w:rsid w:val="002D226D"/>
    <w:rsid w:val="002E1BCD"/>
    <w:rsid w:val="002E545A"/>
    <w:rsid w:val="002E54F3"/>
    <w:rsid w:val="002E58BE"/>
    <w:rsid w:val="002E590D"/>
    <w:rsid w:val="002E60A6"/>
    <w:rsid w:val="002E6E23"/>
    <w:rsid w:val="002F0AC6"/>
    <w:rsid w:val="002F2A68"/>
    <w:rsid w:val="002F33D7"/>
    <w:rsid w:val="002F6ACE"/>
    <w:rsid w:val="002F6F96"/>
    <w:rsid w:val="0030174F"/>
    <w:rsid w:val="00301F0F"/>
    <w:rsid w:val="0030302C"/>
    <w:rsid w:val="00303923"/>
    <w:rsid w:val="00303F94"/>
    <w:rsid w:val="00305A11"/>
    <w:rsid w:val="00311CAB"/>
    <w:rsid w:val="00314DFC"/>
    <w:rsid w:val="003151C9"/>
    <w:rsid w:val="00316C41"/>
    <w:rsid w:val="0032131C"/>
    <w:rsid w:val="00323AD3"/>
    <w:rsid w:val="00326236"/>
    <w:rsid w:val="00327266"/>
    <w:rsid w:val="00327D64"/>
    <w:rsid w:val="00333BC0"/>
    <w:rsid w:val="00334C57"/>
    <w:rsid w:val="00334CA0"/>
    <w:rsid w:val="00335D78"/>
    <w:rsid w:val="00335DB7"/>
    <w:rsid w:val="003414E0"/>
    <w:rsid w:val="003420FF"/>
    <w:rsid w:val="00343377"/>
    <w:rsid w:val="00343BD1"/>
    <w:rsid w:val="003454F5"/>
    <w:rsid w:val="0034707F"/>
    <w:rsid w:val="00347E98"/>
    <w:rsid w:val="0035145A"/>
    <w:rsid w:val="00352F1B"/>
    <w:rsid w:val="00353146"/>
    <w:rsid w:val="0035367A"/>
    <w:rsid w:val="00353EC5"/>
    <w:rsid w:val="00354664"/>
    <w:rsid w:val="00355614"/>
    <w:rsid w:val="003671E3"/>
    <w:rsid w:val="00367D34"/>
    <w:rsid w:val="00372438"/>
    <w:rsid w:val="00373DD2"/>
    <w:rsid w:val="00375979"/>
    <w:rsid w:val="00375A8A"/>
    <w:rsid w:val="00380418"/>
    <w:rsid w:val="003834B4"/>
    <w:rsid w:val="00385499"/>
    <w:rsid w:val="003866DF"/>
    <w:rsid w:val="003878FC"/>
    <w:rsid w:val="00391640"/>
    <w:rsid w:val="00391A83"/>
    <w:rsid w:val="00391B76"/>
    <w:rsid w:val="00391CAB"/>
    <w:rsid w:val="00394CFF"/>
    <w:rsid w:val="00395AFD"/>
    <w:rsid w:val="00395CD3"/>
    <w:rsid w:val="00396418"/>
    <w:rsid w:val="00397E77"/>
    <w:rsid w:val="003A1D71"/>
    <w:rsid w:val="003A3E19"/>
    <w:rsid w:val="003A6BAA"/>
    <w:rsid w:val="003B3FDB"/>
    <w:rsid w:val="003B4613"/>
    <w:rsid w:val="003B5D71"/>
    <w:rsid w:val="003C07C2"/>
    <w:rsid w:val="003C085C"/>
    <w:rsid w:val="003C0C8B"/>
    <w:rsid w:val="003C5D11"/>
    <w:rsid w:val="003D1054"/>
    <w:rsid w:val="003D156C"/>
    <w:rsid w:val="003D2F4F"/>
    <w:rsid w:val="003D34A8"/>
    <w:rsid w:val="003D4334"/>
    <w:rsid w:val="003D55F5"/>
    <w:rsid w:val="003D697E"/>
    <w:rsid w:val="003D7A44"/>
    <w:rsid w:val="003E0859"/>
    <w:rsid w:val="003E131B"/>
    <w:rsid w:val="003E4809"/>
    <w:rsid w:val="003E4D4C"/>
    <w:rsid w:val="003E58B0"/>
    <w:rsid w:val="003E5BBA"/>
    <w:rsid w:val="003F054B"/>
    <w:rsid w:val="003F0801"/>
    <w:rsid w:val="003F50B6"/>
    <w:rsid w:val="003F64C4"/>
    <w:rsid w:val="003F7DCB"/>
    <w:rsid w:val="00401611"/>
    <w:rsid w:val="00401C96"/>
    <w:rsid w:val="00405FBE"/>
    <w:rsid w:val="00412E8E"/>
    <w:rsid w:val="00424941"/>
    <w:rsid w:val="00425C68"/>
    <w:rsid w:val="00426021"/>
    <w:rsid w:val="00426F1C"/>
    <w:rsid w:val="00431F50"/>
    <w:rsid w:val="00432915"/>
    <w:rsid w:val="0043323B"/>
    <w:rsid w:val="0043405D"/>
    <w:rsid w:val="00435625"/>
    <w:rsid w:val="00440358"/>
    <w:rsid w:val="0044102E"/>
    <w:rsid w:val="00442607"/>
    <w:rsid w:val="00442BC7"/>
    <w:rsid w:val="00445820"/>
    <w:rsid w:val="004458B3"/>
    <w:rsid w:val="00447CD6"/>
    <w:rsid w:val="004505E4"/>
    <w:rsid w:val="004542EB"/>
    <w:rsid w:val="00454A59"/>
    <w:rsid w:val="0046127F"/>
    <w:rsid w:val="00465B2D"/>
    <w:rsid w:val="004672F6"/>
    <w:rsid w:val="00467458"/>
    <w:rsid w:val="0046775B"/>
    <w:rsid w:val="004700C1"/>
    <w:rsid w:val="00472618"/>
    <w:rsid w:val="00472751"/>
    <w:rsid w:val="004733BD"/>
    <w:rsid w:val="004755BC"/>
    <w:rsid w:val="0047675D"/>
    <w:rsid w:val="004768D3"/>
    <w:rsid w:val="00480985"/>
    <w:rsid w:val="0048636D"/>
    <w:rsid w:val="00487B2E"/>
    <w:rsid w:val="004906B5"/>
    <w:rsid w:val="0049611C"/>
    <w:rsid w:val="00496F15"/>
    <w:rsid w:val="004A2373"/>
    <w:rsid w:val="004A2C97"/>
    <w:rsid w:val="004A2E90"/>
    <w:rsid w:val="004B298D"/>
    <w:rsid w:val="004B4BFF"/>
    <w:rsid w:val="004B5532"/>
    <w:rsid w:val="004B5E4E"/>
    <w:rsid w:val="004B5E74"/>
    <w:rsid w:val="004B5FAF"/>
    <w:rsid w:val="004B6DC9"/>
    <w:rsid w:val="004B6F2A"/>
    <w:rsid w:val="004B7334"/>
    <w:rsid w:val="004B7A75"/>
    <w:rsid w:val="004C03C0"/>
    <w:rsid w:val="004C044E"/>
    <w:rsid w:val="004C0A85"/>
    <w:rsid w:val="004C4C03"/>
    <w:rsid w:val="004C4DEE"/>
    <w:rsid w:val="004C4FC6"/>
    <w:rsid w:val="004C57DD"/>
    <w:rsid w:val="004C725A"/>
    <w:rsid w:val="004D13D5"/>
    <w:rsid w:val="004D1DAC"/>
    <w:rsid w:val="004D3261"/>
    <w:rsid w:val="004D56B8"/>
    <w:rsid w:val="004D60AC"/>
    <w:rsid w:val="004D6432"/>
    <w:rsid w:val="004D659B"/>
    <w:rsid w:val="004D6B7A"/>
    <w:rsid w:val="004E13CB"/>
    <w:rsid w:val="004E3376"/>
    <w:rsid w:val="004E457C"/>
    <w:rsid w:val="004E68CD"/>
    <w:rsid w:val="004E76C3"/>
    <w:rsid w:val="004E7B3A"/>
    <w:rsid w:val="004E7D28"/>
    <w:rsid w:val="004F07D3"/>
    <w:rsid w:val="004F09CB"/>
    <w:rsid w:val="004F0E3F"/>
    <w:rsid w:val="004F2813"/>
    <w:rsid w:val="004F351E"/>
    <w:rsid w:val="004F3B61"/>
    <w:rsid w:val="004F407E"/>
    <w:rsid w:val="004F5A15"/>
    <w:rsid w:val="004F6AD5"/>
    <w:rsid w:val="004F7462"/>
    <w:rsid w:val="004F7CD1"/>
    <w:rsid w:val="00500522"/>
    <w:rsid w:val="0050078C"/>
    <w:rsid w:val="00501891"/>
    <w:rsid w:val="005023FC"/>
    <w:rsid w:val="00503296"/>
    <w:rsid w:val="005058AB"/>
    <w:rsid w:val="00506B3B"/>
    <w:rsid w:val="005077DB"/>
    <w:rsid w:val="005109CE"/>
    <w:rsid w:val="005152A8"/>
    <w:rsid w:val="005152E6"/>
    <w:rsid w:val="00516570"/>
    <w:rsid w:val="005209A0"/>
    <w:rsid w:val="00521AF7"/>
    <w:rsid w:val="00522B36"/>
    <w:rsid w:val="00522F96"/>
    <w:rsid w:val="0052319C"/>
    <w:rsid w:val="00524107"/>
    <w:rsid w:val="00524B2E"/>
    <w:rsid w:val="00525692"/>
    <w:rsid w:val="0052687A"/>
    <w:rsid w:val="005309F3"/>
    <w:rsid w:val="00532363"/>
    <w:rsid w:val="0053560F"/>
    <w:rsid w:val="005358C9"/>
    <w:rsid w:val="00535E74"/>
    <w:rsid w:val="005377A5"/>
    <w:rsid w:val="005377DD"/>
    <w:rsid w:val="00537E9B"/>
    <w:rsid w:val="00540289"/>
    <w:rsid w:val="00541BD2"/>
    <w:rsid w:val="0054272B"/>
    <w:rsid w:val="0054356B"/>
    <w:rsid w:val="00545818"/>
    <w:rsid w:val="0055391C"/>
    <w:rsid w:val="00556985"/>
    <w:rsid w:val="005600F6"/>
    <w:rsid w:val="005616C3"/>
    <w:rsid w:val="00561CD7"/>
    <w:rsid w:val="00564411"/>
    <w:rsid w:val="00567E9F"/>
    <w:rsid w:val="0057198B"/>
    <w:rsid w:val="0057229B"/>
    <w:rsid w:val="00572691"/>
    <w:rsid w:val="00574301"/>
    <w:rsid w:val="00574656"/>
    <w:rsid w:val="005800AB"/>
    <w:rsid w:val="00580F97"/>
    <w:rsid w:val="00583253"/>
    <w:rsid w:val="00584C0F"/>
    <w:rsid w:val="0058518E"/>
    <w:rsid w:val="00586893"/>
    <w:rsid w:val="00587DC5"/>
    <w:rsid w:val="005903BB"/>
    <w:rsid w:val="00590892"/>
    <w:rsid w:val="00591F05"/>
    <w:rsid w:val="005928CD"/>
    <w:rsid w:val="005948C7"/>
    <w:rsid w:val="00596C89"/>
    <w:rsid w:val="00597113"/>
    <w:rsid w:val="005A1EDE"/>
    <w:rsid w:val="005A39DB"/>
    <w:rsid w:val="005A4207"/>
    <w:rsid w:val="005A4B25"/>
    <w:rsid w:val="005A7603"/>
    <w:rsid w:val="005A7971"/>
    <w:rsid w:val="005A7A9A"/>
    <w:rsid w:val="005B2B31"/>
    <w:rsid w:val="005B3222"/>
    <w:rsid w:val="005B49FE"/>
    <w:rsid w:val="005B6DDE"/>
    <w:rsid w:val="005B79A2"/>
    <w:rsid w:val="005B7A05"/>
    <w:rsid w:val="005C0D3D"/>
    <w:rsid w:val="005C5B7F"/>
    <w:rsid w:val="005C65D1"/>
    <w:rsid w:val="005C7D08"/>
    <w:rsid w:val="005D3C23"/>
    <w:rsid w:val="005D41E9"/>
    <w:rsid w:val="005D646B"/>
    <w:rsid w:val="005E00E0"/>
    <w:rsid w:val="005E2382"/>
    <w:rsid w:val="005E30CA"/>
    <w:rsid w:val="005E6634"/>
    <w:rsid w:val="005F148B"/>
    <w:rsid w:val="005F180A"/>
    <w:rsid w:val="005F61F5"/>
    <w:rsid w:val="006069CF"/>
    <w:rsid w:val="006110FD"/>
    <w:rsid w:val="00612E8E"/>
    <w:rsid w:val="00613A96"/>
    <w:rsid w:val="00616A4A"/>
    <w:rsid w:val="00616D70"/>
    <w:rsid w:val="0061752C"/>
    <w:rsid w:val="00620390"/>
    <w:rsid w:val="00624314"/>
    <w:rsid w:val="006276E8"/>
    <w:rsid w:val="00630E36"/>
    <w:rsid w:val="00632C7A"/>
    <w:rsid w:val="00633A0E"/>
    <w:rsid w:val="006365F7"/>
    <w:rsid w:val="00643D97"/>
    <w:rsid w:val="006448CE"/>
    <w:rsid w:val="00653D31"/>
    <w:rsid w:val="00655BBA"/>
    <w:rsid w:val="00655C0B"/>
    <w:rsid w:val="00656C91"/>
    <w:rsid w:val="00671DE1"/>
    <w:rsid w:val="00676243"/>
    <w:rsid w:val="0067708F"/>
    <w:rsid w:val="006822C7"/>
    <w:rsid w:val="006845CF"/>
    <w:rsid w:val="00684B49"/>
    <w:rsid w:val="00686726"/>
    <w:rsid w:val="00690EDC"/>
    <w:rsid w:val="006930F1"/>
    <w:rsid w:val="006942E3"/>
    <w:rsid w:val="00695F08"/>
    <w:rsid w:val="006963EF"/>
    <w:rsid w:val="00697BE7"/>
    <w:rsid w:val="006A019E"/>
    <w:rsid w:val="006A4547"/>
    <w:rsid w:val="006A6045"/>
    <w:rsid w:val="006B1D74"/>
    <w:rsid w:val="006B2993"/>
    <w:rsid w:val="006B3F5A"/>
    <w:rsid w:val="006B4289"/>
    <w:rsid w:val="006B5A66"/>
    <w:rsid w:val="006B6397"/>
    <w:rsid w:val="006C55F7"/>
    <w:rsid w:val="006D31C8"/>
    <w:rsid w:val="006D3E10"/>
    <w:rsid w:val="006D5F71"/>
    <w:rsid w:val="006D694F"/>
    <w:rsid w:val="006D77A9"/>
    <w:rsid w:val="006E5823"/>
    <w:rsid w:val="006F107C"/>
    <w:rsid w:val="006F233F"/>
    <w:rsid w:val="006F29A2"/>
    <w:rsid w:val="006F3BDE"/>
    <w:rsid w:val="006F3F46"/>
    <w:rsid w:val="006F4596"/>
    <w:rsid w:val="006F785D"/>
    <w:rsid w:val="00701261"/>
    <w:rsid w:val="00702FB7"/>
    <w:rsid w:val="007030F5"/>
    <w:rsid w:val="00704502"/>
    <w:rsid w:val="00710E6E"/>
    <w:rsid w:val="007118B4"/>
    <w:rsid w:val="007152B0"/>
    <w:rsid w:val="00715B34"/>
    <w:rsid w:val="0072096D"/>
    <w:rsid w:val="0072459C"/>
    <w:rsid w:val="00725711"/>
    <w:rsid w:val="0072663E"/>
    <w:rsid w:val="007309B9"/>
    <w:rsid w:val="00731AE7"/>
    <w:rsid w:val="007337A3"/>
    <w:rsid w:val="00734D0F"/>
    <w:rsid w:val="00736911"/>
    <w:rsid w:val="00736B9D"/>
    <w:rsid w:val="00736DE1"/>
    <w:rsid w:val="007401BA"/>
    <w:rsid w:val="0074076C"/>
    <w:rsid w:val="007408F2"/>
    <w:rsid w:val="00744F92"/>
    <w:rsid w:val="00745497"/>
    <w:rsid w:val="007458A8"/>
    <w:rsid w:val="00746D60"/>
    <w:rsid w:val="00750D7B"/>
    <w:rsid w:val="007519B0"/>
    <w:rsid w:val="00751C2A"/>
    <w:rsid w:val="007528E6"/>
    <w:rsid w:val="007618FD"/>
    <w:rsid w:val="0076335B"/>
    <w:rsid w:val="00763F23"/>
    <w:rsid w:val="0076535A"/>
    <w:rsid w:val="00766BC0"/>
    <w:rsid w:val="007715C7"/>
    <w:rsid w:val="0077325D"/>
    <w:rsid w:val="00774236"/>
    <w:rsid w:val="007846C8"/>
    <w:rsid w:val="0078572B"/>
    <w:rsid w:val="007869F8"/>
    <w:rsid w:val="00793DA2"/>
    <w:rsid w:val="00794F67"/>
    <w:rsid w:val="00796E4B"/>
    <w:rsid w:val="007A0441"/>
    <w:rsid w:val="007A0490"/>
    <w:rsid w:val="007A13FB"/>
    <w:rsid w:val="007A2231"/>
    <w:rsid w:val="007A3303"/>
    <w:rsid w:val="007A6955"/>
    <w:rsid w:val="007B1B10"/>
    <w:rsid w:val="007B5598"/>
    <w:rsid w:val="007B713B"/>
    <w:rsid w:val="007B71F4"/>
    <w:rsid w:val="007C0D02"/>
    <w:rsid w:val="007C2244"/>
    <w:rsid w:val="007C43C8"/>
    <w:rsid w:val="007C54BE"/>
    <w:rsid w:val="007C77BC"/>
    <w:rsid w:val="007D1100"/>
    <w:rsid w:val="007D6AFC"/>
    <w:rsid w:val="007E002F"/>
    <w:rsid w:val="007E158B"/>
    <w:rsid w:val="007E1BB2"/>
    <w:rsid w:val="007E3034"/>
    <w:rsid w:val="007E45BC"/>
    <w:rsid w:val="007E5D37"/>
    <w:rsid w:val="007E6096"/>
    <w:rsid w:val="007E60A5"/>
    <w:rsid w:val="007E75D5"/>
    <w:rsid w:val="007F6E6B"/>
    <w:rsid w:val="007F7E4C"/>
    <w:rsid w:val="00800DF9"/>
    <w:rsid w:val="00801A12"/>
    <w:rsid w:val="0080293A"/>
    <w:rsid w:val="00802A52"/>
    <w:rsid w:val="008031F5"/>
    <w:rsid w:val="00803A1C"/>
    <w:rsid w:val="00810A22"/>
    <w:rsid w:val="00811BC7"/>
    <w:rsid w:val="00812454"/>
    <w:rsid w:val="0081740C"/>
    <w:rsid w:val="00820706"/>
    <w:rsid w:val="00820D00"/>
    <w:rsid w:val="00822A3D"/>
    <w:rsid w:val="008231BA"/>
    <w:rsid w:val="008277BE"/>
    <w:rsid w:val="008309F8"/>
    <w:rsid w:val="00832830"/>
    <w:rsid w:val="00834B1F"/>
    <w:rsid w:val="00837D60"/>
    <w:rsid w:val="00841767"/>
    <w:rsid w:val="0084217C"/>
    <w:rsid w:val="008431DA"/>
    <w:rsid w:val="00844097"/>
    <w:rsid w:val="008534D2"/>
    <w:rsid w:val="00855119"/>
    <w:rsid w:val="00855B97"/>
    <w:rsid w:val="00857C8C"/>
    <w:rsid w:val="008611EC"/>
    <w:rsid w:val="008622B6"/>
    <w:rsid w:val="00863282"/>
    <w:rsid w:val="00863772"/>
    <w:rsid w:val="00864468"/>
    <w:rsid w:val="008645B9"/>
    <w:rsid w:val="00864BE9"/>
    <w:rsid w:val="0086540A"/>
    <w:rsid w:val="00866288"/>
    <w:rsid w:val="008667D4"/>
    <w:rsid w:val="00866B8D"/>
    <w:rsid w:val="008768C6"/>
    <w:rsid w:val="0087768D"/>
    <w:rsid w:val="008839DB"/>
    <w:rsid w:val="008848F3"/>
    <w:rsid w:val="00887B4E"/>
    <w:rsid w:val="00891799"/>
    <w:rsid w:val="00895B28"/>
    <w:rsid w:val="008A1661"/>
    <w:rsid w:val="008A2CB8"/>
    <w:rsid w:val="008A67EB"/>
    <w:rsid w:val="008A7140"/>
    <w:rsid w:val="008A7261"/>
    <w:rsid w:val="008B2572"/>
    <w:rsid w:val="008B2648"/>
    <w:rsid w:val="008B4608"/>
    <w:rsid w:val="008B4848"/>
    <w:rsid w:val="008C4D1C"/>
    <w:rsid w:val="008C631A"/>
    <w:rsid w:val="008C6F19"/>
    <w:rsid w:val="008D053C"/>
    <w:rsid w:val="008D09AB"/>
    <w:rsid w:val="008D1698"/>
    <w:rsid w:val="008D1A79"/>
    <w:rsid w:val="008D31AB"/>
    <w:rsid w:val="008D3A52"/>
    <w:rsid w:val="008D4B3A"/>
    <w:rsid w:val="008D4E29"/>
    <w:rsid w:val="008D6ADF"/>
    <w:rsid w:val="008E26C5"/>
    <w:rsid w:val="008E34BD"/>
    <w:rsid w:val="008E3DF3"/>
    <w:rsid w:val="008E5699"/>
    <w:rsid w:val="008F12AA"/>
    <w:rsid w:val="008F2EF3"/>
    <w:rsid w:val="008F78EA"/>
    <w:rsid w:val="00900596"/>
    <w:rsid w:val="009011ED"/>
    <w:rsid w:val="009034E6"/>
    <w:rsid w:val="00903E0F"/>
    <w:rsid w:val="00912F27"/>
    <w:rsid w:val="009146AD"/>
    <w:rsid w:val="00916D40"/>
    <w:rsid w:val="00917611"/>
    <w:rsid w:val="00920667"/>
    <w:rsid w:val="00922C9A"/>
    <w:rsid w:val="00925903"/>
    <w:rsid w:val="00931F41"/>
    <w:rsid w:val="00935CC6"/>
    <w:rsid w:val="00936CA5"/>
    <w:rsid w:val="0094052A"/>
    <w:rsid w:val="0094052F"/>
    <w:rsid w:val="0094302A"/>
    <w:rsid w:val="009518EB"/>
    <w:rsid w:val="00952094"/>
    <w:rsid w:val="00952E75"/>
    <w:rsid w:val="00953E99"/>
    <w:rsid w:val="00954AC4"/>
    <w:rsid w:val="00955A04"/>
    <w:rsid w:val="0095746D"/>
    <w:rsid w:val="009604F5"/>
    <w:rsid w:val="00961305"/>
    <w:rsid w:val="00964939"/>
    <w:rsid w:val="00967147"/>
    <w:rsid w:val="009674FF"/>
    <w:rsid w:val="009712F4"/>
    <w:rsid w:val="00972C11"/>
    <w:rsid w:val="00973CE3"/>
    <w:rsid w:val="00974B3B"/>
    <w:rsid w:val="00983216"/>
    <w:rsid w:val="00984AA1"/>
    <w:rsid w:val="009851D2"/>
    <w:rsid w:val="0098550F"/>
    <w:rsid w:val="00985811"/>
    <w:rsid w:val="00996035"/>
    <w:rsid w:val="00997968"/>
    <w:rsid w:val="009A00F8"/>
    <w:rsid w:val="009A20EB"/>
    <w:rsid w:val="009A2CA2"/>
    <w:rsid w:val="009A3A47"/>
    <w:rsid w:val="009A5394"/>
    <w:rsid w:val="009B05E8"/>
    <w:rsid w:val="009B2C81"/>
    <w:rsid w:val="009C2ABF"/>
    <w:rsid w:val="009C3CE2"/>
    <w:rsid w:val="009D123C"/>
    <w:rsid w:val="009D138C"/>
    <w:rsid w:val="009D203D"/>
    <w:rsid w:val="009D27E5"/>
    <w:rsid w:val="009D2B2F"/>
    <w:rsid w:val="009D3DEA"/>
    <w:rsid w:val="009D5B1C"/>
    <w:rsid w:val="009E10E5"/>
    <w:rsid w:val="009E12D9"/>
    <w:rsid w:val="009E1DC3"/>
    <w:rsid w:val="009E25EA"/>
    <w:rsid w:val="009E5D70"/>
    <w:rsid w:val="009E7848"/>
    <w:rsid w:val="009F2718"/>
    <w:rsid w:val="009F2F2F"/>
    <w:rsid w:val="009F3BE7"/>
    <w:rsid w:val="009F49B4"/>
    <w:rsid w:val="009F6FE4"/>
    <w:rsid w:val="009F7ABE"/>
    <w:rsid w:val="009F7EEF"/>
    <w:rsid w:val="00A01675"/>
    <w:rsid w:val="00A02C4D"/>
    <w:rsid w:val="00A05A7C"/>
    <w:rsid w:val="00A05D39"/>
    <w:rsid w:val="00A062FB"/>
    <w:rsid w:val="00A115DF"/>
    <w:rsid w:val="00A126E6"/>
    <w:rsid w:val="00A1304B"/>
    <w:rsid w:val="00A17031"/>
    <w:rsid w:val="00A179B2"/>
    <w:rsid w:val="00A17B4F"/>
    <w:rsid w:val="00A17E2F"/>
    <w:rsid w:val="00A21769"/>
    <w:rsid w:val="00A218F2"/>
    <w:rsid w:val="00A22AAB"/>
    <w:rsid w:val="00A2700F"/>
    <w:rsid w:val="00A31158"/>
    <w:rsid w:val="00A313C8"/>
    <w:rsid w:val="00A31BBB"/>
    <w:rsid w:val="00A3224E"/>
    <w:rsid w:val="00A418E2"/>
    <w:rsid w:val="00A42D49"/>
    <w:rsid w:val="00A4426E"/>
    <w:rsid w:val="00A45A26"/>
    <w:rsid w:val="00A45C48"/>
    <w:rsid w:val="00A50A21"/>
    <w:rsid w:val="00A51CA0"/>
    <w:rsid w:val="00A55441"/>
    <w:rsid w:val="00A558CF"/>
    <w:rsid w:val="00A55980"/>
    <w:rsid w:val="00A55EDC"/>
    <w:rsid w:val="00A570B6"/>
    <w:rsid w:val="00A62E4F"/>
    <w:rsid w:val="00A66DA8"/>
    <w:rsid w:val="00A67351"/>
    <w:rsid w:val="00A711BB"/>
    <w:rsid w:val="00A74921"/>
    <w:rsid w:val="00A755EE"/>
    <w:rsid w:val="00A75FFB"/>
    <w:rsid w:val="00A76725"/>
    <w:rsid w:val="00A80869"/>
    <w:rsid w:val="00A808B9"/>
    <w:rsid w:val="00A80D4C"/>
    <w:rsid w:val="00A818C0"/>
    <w:rsid w:val="00A83124"/>
    <w:rsid w:val="00A84B13"/>
    <w:rsid w:val="00A85554"/>
    <w:rsid w:val="00A86A36"/>
    <w:rsid w:val="00A906D3"/>
    <w:rsid w:val="00A91565"/>
    <w:rsid w:val="00A9282F"/>
    <w:rsid w:val="00A94811"/>
    <w:rsid w:val="00A95817"/>
    <w:rsid w:val="00A97D28"/>
    <w:rsid w:val="00AA45C5"/>
    <w:rsid w:val="00AA7666"/>
    <w:rsid w:val="00AB0C40"/>
    <w:rsid w:val="00AB1069"/>
    <w:rsid w:val="00AB1CF9"/>
    <w:rsid w:val="00AB235C"/>
    <w:rsid w:val="00AB4163"/>
    <w:rsid w:val="00AB4642"/>
    <w:rsid w:val="00AB6C93"/>
    <w:rsid w:val="00AB7128"/>
    <w:rsid w:val="00AB79D3"/>
    <w:rsid w:val="00AC1B20"/>
    <w:rsid w:val="00AC2C30"/>
    <w:rsid w:val="00AC2FDC"/>
    <w:rsid w:val="00AC6915"/>
    <w:rsid w:val="00AD0A4C"/>
    <w:rsid w:val="00AD197A"/>
    <w:rsid w:val="00AD3D55"/>
    <w:rsid w:val="00AD6CB2"/>
    <w:rsid w:val="00AE038E"/>
    <w:rsid w:val="00AE120E"/>
    <w:rsid w:val="00AE4382"/>
    <w:rsid w:val="00AE46AA"/>
    <w:rsid w:val="00AE4B74"/>
    <w:rsid w:val="00AE6CF7"/>
    <w:rsid w:val="00AE7E38"/>
    <w:rsid w:val="00AF1C6F"/>
    <w:rsid w:val="00AF24B2"/>
    <w:rsid w:val="00AF30B8"/>
    <w:rsid w:val="00AF6CA0"/>
    <w:rsid w:val="00AF7B1F"/>
    <w:rsid w:val="00B00B99"/>
    <w:rsid w:val="00B010DA"/>
    <w:rsid w:val="00B014E0"/>
    <w:rsid w:val="00B01B85"/>
    <w:rsid w:val="00B04747"/>
    <w:rsid w:val="00B0720F"/>
    <w:rsid w:val="00B12DA1"/>
    <w:rsid w:val="00B13828"/>
    <w:rsid w:val="00B14CE7"/>
    <w:rsid w:val="00B15148"/>
    <w:rsid w:val="00B15B21"/>
    <w:rsid w:val="00B176E0"/>
    <w:rsid w:val="00B23B78"/>
    <w:rsid w:val="00B30564"/>
    <w:rsid w:val="00B34EA9"/>
    <w:rsid w:val="00B40349"/>
    <w:rsid w:val="00B4179E"/>
    <w:rsid w:val="00B42848"/>
    <w:rsid w:val="00B42E31"/>
    <w:rsid w:val="00B431F3"/>
    <w:rsid w:val="00B43D74"/>
    <w:rsid w:val="00B478DE"/>
    <w:rsid w:val="00B47BA4"/>
    <w:rsid w:val="00B52CC2"/>
    <w:rsid w:val="00B63062"/>
    <w:rsid w:val="00B64273"/>
    <w:rsid w:val="00B65430"/>
    <w:rsid w:val="00B6599C"/>
    <w:rsid w:val="00B671E5"/>
    <w:rsid w:val="00B671F2"/>
    <w:rsid w:val="00B70203"/>
    <w:rsid w:val="00B70211"/>
    <w:rsid w:val="00B716B4"/>
    <w:rsid w:val="00B74C67"/>
    <w:rsid w:val="00B75D2E"/>
    <w:rsid w:val="00B76CD9"/>
    <w:rsid w:val="00B77439"/>
    <w:rsid w:val="00B80B17"/>
    <w:rsid w:val="00B80D38"/>
    <w:rsid w:val="00B80F62"/>
    <w:rsid w:val="00B81C97"/>
    <w:rsid w:val="00B8365E"/>
    <w:rsid w:val="00B8390F"/>
    <w:rsid w:val="00B83BD2"/>
    <w:rsid w:val="00B852A8"/>
    <w:rsid w:val="00B853BD"/>
    <w:rsid w:val="00B87AD2"/>
    <w:rsid w:val="00B907D2"/>
    <w:rsid w:val="00B90835"/>
    <w:rsid w:val="00B952D7"/>
    <w:rsid w:val="00B9683A"/>
    <w:rsid w:val="00B97E9D"/>
    <w:rsid w:val="00BA1B3B"/>
    <w:rsid w:val="00BA23C8"/>
    <w:rsid w:val="00BA4E39"/>
    <w:rsid w:val="00BB4409"/>
    <w:rsid w:val="00BB58D3"/>
    <w:rsid w:val="00BB59EC"/>
    <w:rsid w:val="00BB67D0"/>
    <w:rsid w:val="00BB7308"/>
    <w:rsid w:val="00BB7C68"/>
    <w:rsid w:val="00BC465B"/>
    <w:rsid w:val="00BC4CFD"/>
    <w:rsid w:val="00BC5EA6"/>
    <w:rsid w:val="00BD1577"/>
    <w:rsid w:val="00BD17DA"/>
    <w:rsid w:val="00BE1A37"/>
    <w:rsid w:val="00BE1A53"/>
    <w:rsid w:val="00BE2440"/>
    <w:rsid w:val="00BE4982"/>
    <w:rsid w:val="00BE5D38"/>
    <w:rsid w:val="00BE7D73"/>
    <w:rsid w:val="00BF058E"/>
    <w:rsid w:val="00BF28D0"/>
    <w:rsid w:val="00BF3563"/>
    <w:rsid w:val="00BF46BE"/>
    <w:rsid w:val="00BF6FA5"/>
    <w:rsid w:val="00C01E97"/>
    <w:rsid w:val="00C02A2A"/>
    <w:rsid w:val="00C047FD"/>
    <w:rsid w:val="00C058D1"/>
    <w:rsid w:val="00C05C05"/>
    <w:rsid w:val="00C1007A"/>
    <w:rsid w:val="00C11C67"/>
    <w:rsid w:val="00C1301D"/>
    <w:rsid w:val="00C14243"/>
    <w:rsid w:val="00C234A2"/>
    <w:rsid w:val="00C23563"/>
    <w:rsid w:val="00C244FA"/>
    <w:rsid w:val="00C26C7D"/>
    <w:rsid w:val="00C27C7F"/>
    <w:rsid w:val="00C30FAA"/>
    <w:rsid w:val="00C31597"/>
    <w:rsid w:val="00C315C9"/>
    <w:rsid w:val="00C31B83"/>
    <w:rsid w:val="00C31C7B"/>
    <w:rsid w:val="00C31CCF"/>
    <w:rsid w:val="00C35689"/>
    <w:rsid w:val="00C37A88"/>
    <w:rsid w:val="00C37BCF"/>
    <w:rsid w:val="00C4005E"/>
    <w:rsid w:val="00C406AF"/>
    <w:rsid w:val="00C420CD"/>
    <w:rsid w:val="00C431BE"/>
    <w:rsid w:val="00C43C27"/>
    <w:rsid w:val="00C460AD"/>
    <w:rsid w:val="00C46657"/>
    <w:rsid w:val="00C50606"/>
    <w:rsid w:val="00C52C1B"/>
    <w:rsid w:val="00C55E39"/>
    <w:rsid w:val="00C56A8A"/>
    <w:rsid w:val="00C60C2E"/>
    <w:rsid w:val="00C6179B"/>
    <w:rsid w:val="00C6226E"/>
    <w:rsid w:val="00C630F0"/>
    <w:rsid w:val="00C63335"/>
    <w:rsid w:val="00C64BE1"/>
    <w:rsid w:val="00C71178"/>
    <w:rsid w:val="00C740ED"/>
    <w:rsid w:val="00C8240B"/>
    <w:rsid w:val="00C825B1"/>
    <w:rsid w:val="00C82B75"/>
    <w:rsid w:val="00C840ED"/>
    <w:rsid w:val="00C84CA5"/>
    <w:rsid w:val="00C86E95"/>
    <w:rsid w:val="00C87623"/>
    <w:rsid w:val="00C90EF9"/>
    <w:rsid w:val="00C910D2"/>
    <w:rsid w:val="00C91606"/>
    <w:rsid w:val="00C917AD"/>
    <w:rsid w:val="00C950FF"/>
    <w:rsid w:val="00C9555A"/>
    <w:rsid w:val="00C96425"/>
    <w:rsid w:val="00C967EB"/>
    <w:rsid w:val="00C97932"/>
    <w:rsid w:val="00CA1CDA"/>
    <w:rsid w:val="00CA4BBC"/>
    <w:rsid w:val="00CA52DA"/>
    <w:rsid w:val="00CB1533"/>
    <w:rsid w:val="00CB1C29"/>
    <w:rsid w:val="00CB4BFE"/>
    <w:rsid w:val="00CB5C43"/>
    <w:rsid w:val="00CB6556"/>
    <w:rsid w:val="00CB6772"/>
    <w:rsid w:val="00CC0389"/>
    <w:rsid w:val="00CC09B1"/>
    <w:rsid w:val="00CC150F"/>
    <w:rsid w:val="00CC1738"/>
    <w:rsid w:val="00CC1C07"/>
    <w:rsid w:val="00CC1F77"/>
    <w:rsid w:val="00CC3CB1"/>
    <w:rsid w:val="00CC40E6"/>
    <w:rsid w:val="00CC6E0E"/>
    <w:rsid w:val="00CD0E50"/>
    <w:rsid w:val="00CD4F76"/>
    <w:rsid w:val="00CE06B2"/>
    <w:rsid w:val="00CE20AF"/>
    <w:rsid w:val="00CE35A0"/>
    <w:rsid w:val="00CF21B7"/>
    <w:rsid w:val="00CF3121"/>
    <w:rsid w:val="00CF454D"/>
    <w:rsid w:val="00CF50C6"/>
    <w:rsid w:val="00CF593B"/>
    <w:rsid w:val="00CF7414"/>
    <w:rsid w:val="00CF773E"/>
    <w:rsid w:val="00D0002C"/>
    <w:rsid w:val="00D07637"/>
    <w:rsid w:val="00D07A1C"/>
    <w:rsid w:val="00D10C2B"/>
    <w:rsid w:val="00D1380B"/>
    <w:rsid w:val="00D14084"/>
    <w:rsid w:val="00D16141"/>
    <w:rsid w:val="00D1726C"/>
    <w:rsid w:val="00D20EFD"/>
    <w:rsid w:val="00D210C5"/>
    <w:rsid w:val="00D226A3"/>
    <w:rsid w:val="00D30CC3"/>
    <w:rsid w:val="00D331EC"/>
    <w:rsid w:val="00D34799"/>
    <w:rsid w:val="00D369E5"/>
    <w:rsid w:val="00D411C2"/>
    <w:rsid w:val="00D45300"/>
    <w:rsid w:val="00D50A3D"/>
    <w:rsid w:val="00D518CB"/>
    <w:rsid w:val="00D5209C"/>
    <w:rsid w:val="00D52320"/>
    <w:rsid w:val="00D543BC"/>
    <w:rsid w:val="00D544CF"/>
    <w:rsid w:val="00D54EF8"/>
    <w:rsid w:val="00D56AF3"/>
    <w:rsid w:val="00D56D94"/>
    <w:rsid w:val="00D57A8E"/>
    <w:rsid w:val="00D57EAB"/>
    <w:rsid w:val="00D62513"/>
    <w:rsid w:val="00D662D5"/>
    <w:rsid w:val="00D66F3C"/>
    <w:rsid w:val="00D7009B"/>
    <w:rsid w:val="00D75FC7"/>
    <w:rsid w:val="00D76F9B"/>
    <w:rsid w:val="00D8040C"/>
    <w:rsid w:val="00D81EBC"/>
    <w:rsid w:val="00D82FE7"/>
    <w:rsid w:val="00D878DF"/>
    <w:rsid w:val="00D911D8"/>
    <w:rsid w:val="00D92032"/>
    <w:rsid w:val="00D922B1"/>
    <w:rsid w:val="00D92B76"/>
    <w:rsid w:val="00D92FD0"/>
    <w:rsid w:val="00D934C3"/>
    <w:rsid w:val="00D93864"/>
    <w:rsid w:val="00D94E1A"/>
    <w:rsid w:val="00D95E24"/>
    <w:rsid w:val="00D96320"/>
    <w:rsid w:val="00DA02FA"/>
    <w:rsid w:val="00DA2FC8"/>
    <w:rsid w:val="00DA3C13"/>
    <w:rsid w:val="00DA4A63"/>
    <w:rsid w:val="00DA5EEB"/>
    <w:rsid w:val="00DB2F42"/>
    <w:rsid w:val="00DB34D8"/>
    <w:rsid w:val="00DB3B12"/>
    <w:rsid w:val="00DB4232"/>
    <w:rsid w:val="00DB4F59"/>
    <w:rsid w:val="00DB69A6"/>
    <w:rsid w:val="00DC1A22"/>
    <w:rsid w:val="00DC1EA8"/>
    <w:rsid w:val="00DC5C5A"/>
    <w:rsid w:val="00DD0254"/>
    <w:rsid w:val="00DD059E"/>
    <w:rsid w:val="00DD08F8"/>
    <w:rsid w:val="00DD3070"/>
    <w:rsid w:val="00DD4128"/>
    <w:rsid w:val="00DD530B"/>
    <w:rsid w:val="00DD5B50"/>
    <w:rsid w:val="00DD6C9F"/>
    <w:rsid w:val="00DD7457"/>
    <w:rsid w:val="00DD7D71"/>
    <w:rsid w:val="00DD7E7F"/>
    <w:rsid w:val="00DE3752"/>
    <w:rsid w:val="00DE56E4"/>
    <w:rsid w:val="00DE6621"/>
    <w:rsid w:val="00DE7468"/>
    <w:rsid w:val="00DF0624"/>
    <w:rsid w:val="00DF16EB"/>
    <w:rsid w:val="00DF3AE2"/>
    <w:rsid w:val="00DF4F6A"/>
    <w:rsid w:val="00DF7CBB"/>
    <w:rsid w:val="00E00207"/>
    <w:rsid w:val="00E005A8"/>
    <w:rsid w:val="00E00CA8"/>
    <w:rsid w:val="00E01644"/>
    <w:rsid w:val="00E01AC0"/>
    <w:rsid w:val="00E01D36"/>
    <w:rsid w:val="00E03DF3"/>
    <w:rsid w:val="00E042BF"/>
    <w:rsid w:val="00E0482A"/>
    <w:rsid w:val="00E06D13"/>
    <w:rsid w:val="00E13944"/>
    <w:rsid w:val="00E1487F"/>
    <w:rsid w:val="00E14CD9"/>
    <w:rsid w:val="00E16E4B"/>
    <w:rsid w:val="00E17463"/>
    <w:rsid w:val="00E2061F"/>
    <w:rsid w:val="00E212B7"/>
    <w:rsid w:val="00E21BE8"/>
    <w:rsid w:val="00E2247F"/>
    <w:rsid w:val="00E25998"/>
    <w:rsid w:val="00E265B4"/>
    <w:rsid w:val="00E27CCB"/>
    <w:rsid w:val="00E27D00"/>
    <w:rsid w:val="00E3095F"/>
    <w:rsid w:val="00E3170F"/>
    <w:rsid w:val="00E31C26"/>
    <w:rsid w:val="00E32AF5"/>
    <w:rsid w:val="00E3366F"/>
    <w:rsid w:val="00E34325"/>
    <w:rsid w:val="00E361AD"/>
    <w:rsid w:val="00E36CA0"/>
    <w:rsid w:val="00E372E9"/>
    <w:rsid w:val="00E40ABC"/>
    <w:rsid w:val="00E40D82"/>
    <w:rsid w:val="00E4262E"/>
    <w:rsid w:val="00E4271F"/>
    <w:rsid w:val="00E42A24"/>
    <w:rsid w:val="00E43560"/>
    <w:rsid w:val="00E45F04"/>
    <w:rsid w:val="00E46C74"/>
    <w:rsid w:val="00E52F20"/>
    <w:rsid w:val="00E54EB2"/>
    <w:rsid w:val="00E61BD1"/>
    <w:rsid w:val="00E61BEA"/>
    <w:rsid w:val="00E6756C"/>
    <w:rsid w:val="00E711FE"/>
    <w:rsid w:val="00E811C5"/>
    <w:rsid w:val="00E83D22"/>
    <w:rsid w:val="00E85C4E"/>
    <w:rsid w:val="00E86B86"/>
    <w:rsid w:val="00E8711D"/>
    <w:rsid w:val="00E90E1A"/>
    <w:rsid w:val="00E91D06"/>
    <w:rsid w:val="00E929CC"/>
    <w:rsid w:val="00E97446"/>
    <w:rsid w:val="00E97862"/>
    <w:rsid w:val="00EA4870"/>
    <w:rsid w:val="00EB2842"/>
    <w:rsid w:val="00EB2B73"/>
    <w:rsid w:val="00EB41B8"/>
    <w:rsid w:val="00EB6027"/>
    <w:rsid w:val="00EB6705"/>
    <w:rsid w:val="00EC21F7"/>
    <w:rsid w:val="00EC25FC"/>
    <w:rsid w:val="00EC3B6B"/>
    <w:rsid w:val="00EC49BF"/>
    <w:rsid w:val="00EC5565"/>
    <w:rsid w:val="00EC751F"/>
    <w:rsid w:val="00EC76C8"/>
    <w:rsid w:val="00ED0598"/>
    <w:rsid w:val="00ED5320"/>
    <w:rsid w:val="00ED6338"/>
    <w:rsid w:val="00EE2CFD"/>
    <w:rsid w:val="00EE358F"/>
    <w:rsid w:val="00EE384F"/>
    <w:rsid w:val="00EE3CDF"/>
    <w:rsid w:val="00EE597E"/>
    <w:rsid w:val="00EF1D47"/>
    <w:rsid w:val="00EF4100"/>
    <w:rsid w:val="00EF5DE8"/>
    <w:rsid w:val="00EF695C"/>
    <w:rsid w:val="00EF6DC8"/>
    <w:rsid w:val="00EF74BC"/>
    <w:rsid w:val="00F04FCB"/>
    <w:rsid w:val="00F0515E"/>
    <w:rsid w:val="00F07210"/>
    <w:rsid w:val="00F14942"/>
    <w:rsid w:val="00F200E2"/>
    <w:rsid w:val="00F207DE"/>
    <w:rsid w:val="00F22896"/>
    <w:rsid w:val="00F22C40"/>
    <w:rsid w:val="00F23104"/>
    <w:rsid w:val="00F23481"/>
    <w:rsid w:val="00F23DFF"/>
    <w:rsid w:val="00F30EA0"/>
    <w:rsid w:val="00F32C01"/>
    <w:rsid w:val="00F35E32"/>
    <w:rsid w:val="00F35ED6"/>
    <w:rsid w:val="00F35F0C"/>
    <w:rsid w:val="00F372C0"/>
    <w:rsid w:val="00F37CCA"/>
    <w:rsid w:val="00F40590"/>
    <w:rsid w:val="00F40F2E"/>
    <w:rsid w:val="00F46231"/>
    <w:rsid w:val="00F47612"/>
    <w:rsid w:val="00F50AC6"/>
    <w:rsid w:val="00F50B38"/>
    <w:rsid w:val="00F5193B"/>
    <w:rsid w:val="00F52C2D"/>
    <w:rsid w:val="00F5363C"/>
    <w:rsid w:val="00F56443"/>
    <w:rsid w:val="00F56D61"/>
    <w:rsid w:val="00F57070"/>
    <w:rsid w:val="00F5707C"/>
    <w:rsid w:val="00F57541"/>
    <w:rsid w:val="00F608D2"/>
    <w:rsid w:val="00F61A59"/>
    <w:rsid w:val="00F640F9"/>
    <w:rsid w:val="00F6527B"/>
    <w:rsid w:val="00F71A86"/>
    <w:rsid w:val="00F72AB7"/>
    <w:rsid w:val="00F738BC"/>
    <w:rsid w:val="00F75630"/>
    <w:rsid w:val="00F81E1A"/>
    <w:rsid w:val="00F83A5D"/>
    <w:rsid w:val="00F840B3"/>
    <w:rsid w:val="00F842FE"/>
    <w:rsid w:val="00F84E9A"/>
    <w:rsid w:val="00F870EF"/>
    <w:rsid w:val="00F907F7"/>
    <w:rsid w:val="00F90BE5"/>
    <w:rsid w:val="00F95398"/>
    <w:rsid w:val="00F961F8"/>
    <w:rsid w:val="00F96C2A"/>
    <w:rsid w:val="00FA0004"/>
    <w:rsid w:val="00FA1E9F"/>
    <w:rsid w:val="00FA28BE"/>
    <w:rsid w:val="00FA3B51"/>
    <w:rsid w:val="00FA5557"/>
    <w:rsid w:val="00FA6059"/>
    <w:rsid w:val="00FA6262"/>
    <w:rsid w:val="00FA631E"/>
    <w:rsid w:val="00FA666A"/>
    <w:rsid w:val="00FB1BEA"/>
    <w:rsid w:val="00FB2206"/>
    <w:rsid w:val="00FB3982"/>
    <w:rsid w:val="00FB47E3"/>
    <w:rsid w:val="00FB4DF9"/>
    <w:rsid w:val="00FB5FD2"/>
    <w:rsid w:val="00FB627F"/>
    <w:rsid w:val="00FC6AC5"/>
    <w:rsid w:val="00FD12CC"/>
    <w:rsid w:val="00FD7744"/>
    <w:rsid w:val="00FD7D33"/>
    <w:rsid w:val="00FE2769"/>
    <w:rsid w:val="00FE3F87"/>
    <w:rsid w:val="00FF23A4"/>
    <w:rsid w:val="00FF29EA"/>
    <w:rsid w:val="00FF2A83"/>
    <w:rsid w:val="00FF400F"/>
    <w:rsid w:val="00FF7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3E4E3"/>
  <w15:chartTrackingRefBased/>
  <w15:docId w15:val="{A19B2AC4-4FC0-4FB6-809C-AF280E68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line="240" w:lineRule="auto"/>
    </w:pPr>
    <w:rPr>
      <w:rFonts w:eastAsia="Times New Roman" w:cstheme="minorHAnsi"/>
      <w:sz w:val="18"/>
      <w:szCs w:val="18"/>
    </w:rPr>
  </w:style>
  <w:style w:type="paragraph" w:styleId="Heading1">
    <w:name w:val="heading 1"/>
    <w:aliases w:val="h1,H1,No numbers,Level 1"/>
    <w:basedOn w:val="Normal"/>
    <w:next w:val="BodyText"/>
    <w:link w:val="Heading1Char"/>
    <w:qFormat/>
    <w:pPr>
      <w:keepNext/>
      <w:tabs>
        <w:tab w:val="num" w:pos="0"/>
      </w:tabs>
      <w:spacing w:before="200" w:line="288" w:lineRule="auto"/>
      <w:outlineLvl w:val="0"/>
    </w:pPr>
    <w:rPr>
      <w:rFonts w:cs="Calibri"/>
      <w:color w:val="ED7D31"/>
      <w:kern w:val="28"/>
      <w:sz w:val="32"/>
      <w:szCs w:val="28"/>
    </w:rPr>
  </w:style>
  <w:style w:type="paragraph" w:styleId="Heading2">
    <w:name w:val="heading 2"/>
    <w:aliases w:val="h2,Attribute Heading 2,body,test,l2,List 21,list 2,heading 2TOC,Head 2,List level 2,2,Header 2,H2,h2 main heading,B Sub/Bold,B Sub/Bold1,B Sub/Bold2,B Sub/Bold11,h2 main heading1,h2 main heading2,B Sub/Bold3,B Sub/Bold12,h2 main heading3,Para"/>
    <w:basedOn w:val="Normal"/>
    <w:next w:val="Normal"/>
    <w:link w:val="Heading2Char"/>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3,H3,H31,h3,H32,H33,H311,Subhead B,Heading C,h3 sub heading,sub Italic,proj3,proj31,proj32,proj33,proj34,proj35,proj36,proj37,proj38,proj39,proj310,proj311,proj312,proj321,proj331,proj341,proj351,proj361,proj371,proj381,proj391,proj3101,Head"/>
    <w:basedOn w:val="Heading2"/>
    <w:link w:val="Heading3Char"/>
    <w:unhideWhenUsed/>
    <w:qFormat/>
    <w:pPr>
      <w:keepNext w:val="0"/>
      <w:keepLines w:val="0"/>
      <w:tabs>
        <w:tab w:val="num" w:pos="680"/>
      </w:tabs>
      <w:spacing w:before="160" w:line="288" w:lineRule="auto"/>
      <w:ind w:left="680" w:hanging="680"/>
      <w:outlineLvl w:val="2"/>
    </w:pPr>
    <w:rPr>
      <w:rFonts w:ascii="Arial" w:eastAsia="Times New Roman" w:hAnsi="Arial" w:cs="Times New Roman"/>
      <w:color w:val="auto"/>
      <w:sz w:val="20"/>
      <w:szCs w:val="20"/>
    </w:rPr>
  </w:style>
  <w:style w:type="paragraph" w:styleId="Heading4">
    <w:name w:val="heading 4"/>
    <w:aliases w:val="Style 31,4,h4,H4,(i),2nd sub-clause,i,D Sub-Sub/Plain,h4 sub sub heading,bullet,bl,bb,h41,Proposal Title,(Alt+4),H41,(Alt+4)1,H42,(Alt+4)2,H43,(Alt+4)3,H44,(Alt+4)4,H45,(Alt+4)5,H411,(Alt+4)11,H421,(Alt+4)21,H431,(Alt+4)31,H46,(Alt+4)6,H412,h"/>
    <w:basedOn w:val="BodyText"/>
    <w:link w:val="Heading4Char"/>
    <w:unhideWhenUsed/>
    <w:qFormat/>
    <w:pPr>
      <w:tabs>
        <w:tab w:val="num" w:pos="1361"/>
      </w:tabs>
      <w:spacing w:before="160"/>
      <w:ind w:left="1361" w:hanging="681"/>
      <w:outlineLvl w:val="3"/>
    </w:pPr>
  </w:style>
  <w:style w:type="paragraph" w:styleId="Heading5">
    <w:name w:val="heading 5"/>
    <w:basedOn w:val="BodyText"/>
    <w:link w:val="Heading5Char"/>
    <w:unhideWhenUsed/>
    <w:qFormat/>
    <w:pPr>
      <w:tabs>
        <w:tab w:val="num" w:pos="2041"/>
      </w:tabs>
      <w:spacing w:before="160"/>
      <w:ind w:left="2041" w:hanging="680"/>
      <w:outlineLvl w:val="4"/>
    </w:pPr>
  </w:style>
  <w:style w:type="paragraph" w:styleId="Heading6">
    <w:name w:val="heading 6"/>
    <w:basedOn w:val="BodyText"/>
    <w:next w:val="BodyText"/>
    <w:link w:val="Heading6Char"/>
    <w:unhideWhenUsed/>
    <w:qFormat/>
    <w:pPr>
      <w:tabs>
        <w:tab w:val="left" w:pos="2268"/>
        <w:tab w:val="num" w:pos="2722"/>
      </w:tabs>
      <w:ind w:left="2722" w:hanging="681"/>
      <w:outlineLvl w:val="5"/>
    </w:pPr>
    <w:rPr>
      <w:rFonts w:ascii="Calibri" w:hAnsi="Calibri"/>
    </w:rPr>
  </w:style>
  <w:style w:type="paragraph" w:styleId="Heading7">
    <w:name w:val="heading 7"/>
    <w:basedOn w:val="Heading1"/>
    <w:next w:val="BodyText"/>
    <w:link w:val="Heading7Char"/>
    <w:qFormat/>
    <w:pPr>
      <w:numPr>
        <w:numId w:val="31"/>
      </w:numPr>
      <w:tabs>
        <w:tab w:val="num" w:pos="284"/>
      </w:tabs>
      <w:outlineLvl w:val="6"/>
    </w:pPr>
  </w:style>
  <w:style w:type="paragraph" w:styleId="Heading8">
    <w:name w:val="heading 8"/>
    <w:basedOn w:val="Heading1"/>
    <w:next w:val="BodyText"/>
    <w:link w:val="Heading8Char"/>
    <w:qFormat/>
    <w:pPr>
      <w:numPr>
        <w:numId w:val="28"/>
      </w:numPr>
      <w:tabs>
        <w:tab w:val="clear" w:pos="567"/>
        <w:tab w:val="num" w:pos="1492"/>
        <w:tab w:val="left" w:pos="2268"/>
      </w:tabs>
      <w:ind w:left="2268" w:hanging="2268"/>
      <w:outlineLvl w:val="7"/>
    </w:pPr>
  </w:style>
  <w:style w:type="paragraph" w:styleId="Heading9">
    <w:name w:val="heading 9"/>
    <w:basedOn w:val="Heading1NoNumber"/>
    <w:next w:val="BodyText"/>
    <w:link w:val="Heading9Char"/>
    <w:qFormat/>
    <w:pPr>
      <w:tabs>
        <w:tab w:val="clear" w:pos="0"/>
        <w:tab w:val="num" w:pos="284"/>
        <w:tab w:val="left" w:pos="113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Vision1">
    <w:name w:val="LegalVision 1"/>
    <w:basedOn w:val="Normal"/>
    <w:qFormat/>
    <w:pPr>
      <w:keepNext/>
      <w:numPr>
        <w:ilvl w:val="1"/>
        <w:numId w:val="1"/>
      </w:numPr>
      <w:spacing w:after="60"/>
      <w:outlineLvl w:val="0"/>
    </w:pPr>
    <w:rPr>
      <w:rFonts w:eastAsia="Cambria"/>
      <w:b/>
      <w:sz w:val="20"/>
      <w:szCs w:val="20"/>
      <w:lang w:eastAsia="en-AU"/>
    </w:rPr>
  </w:style>
  <w:style w:type="paragraph" w:customStyle="1" w:styleId="LegalVision2">
    <w:name w:val="LegalVision 2"/>
    <w:basedOn w:val="Heading2"/>
    <w:qFormat/>
    <w:pPr>
      <w:keepNext w:val="0"/>
      <w:keepLines w:val="0"/>
      <w:numPr>
        <w:ilvl w:val="2"/>
        <w:numId w:val="1"/>
      </w:numPr>
      <w:spacing w:before="0" w:after="60"/>
    </w:pPr>
    <w:rPr>
      <w:rFonts w:asciiTheme="minorHAnsi" w:eastAsia="Times New Roman" w:hAnsiTheme="minorHAnsi" w:cstheme="minorHAnsi"/>
      <w:b/>
      <w:bCs/>
      <w:noProof/>
      <w:color w:val="auto"/>
      <w:sz w:val="18"/>
      <w:szCs w:val="18"/>
      <w:lang w:val="en-US"/>
    </w:rPr>
  </w:style>
  <w:style w:type="character" w:customStyle="1" w:styleId="Heading2Char">
    <w:name w:val="Heading 2 Char"/>
    <w:aliases w:val="h2 Char,Attribute Heading 2 Char,body Char,test Char,l2 Char,List 21 Char,list 2 Char,heading 2TOC Char,Head 2 Char,List level 2 Char,2 Char,Header 2 Char,H2 Char,h2 main heading Char,B Sub/Bold Char,B Sub/Bold1 Char,B Sub/Bold2 Char"/>
    <w:basedOn w:val="DefaultParagraphFont"/>
    <w:link w:val="Heading2"/>
    <w:rPr>
      <w:rFonts w:asciiTheme="majorHAnsi" w:eastAsiaTheme="majorEastAsia" w:hAnsiTheme="majorHAnsi" w:cstheme="majorBidi"/>
      <w:color w:val="2F5496" w:themeColor="accent1" w:themeShade="BF"/>
      <w:sz w:val="26"/>
      <w:szCs w:val="26"/>
    </w:rPr>
  </w:style>
  <w:style w:type="paragraph" w:customStyle="1" w:styleId="LegalVision3">
    <w:name w:val="LegalVision 3"/>
    <w:basedOn w:val="Normal"/>
    <w:qFormat/>
    <w:pPr>
      <w:numPr>
        <w:ilvl w:val="3"/>
        <w:numId w:val="1"/>
      </w:numPr>
      <w:spacing w:after="60"/>
    </w:pPr>
    <w:rPr>
      <w:lang w:val="en-US"/>
    </w:rPr>
  </w:style>
  <w:style w:type="paragraph" w:customStyle="1" w:styleId="LegalVision4">
    <w:name w:val="LegalVision 4"/>
    <w:pPr>
      <w:keepLines/>
      <w:numPr>
        <w:ilvl w:val="4"/>
        <w:numId w:val="2"/>
      </w:numPr>
      <w:tabs>
        <w:tab w:val="clear" w:pos="2041"/>
      </w:tabs>
      <w:spacing w:after="60" w:line="240" w:lineRule="auto"/>
      <w:ind w:left="1134" w:hanging="283"/>
      <w:jc w:val="both"/>
      <w:outlineLvl w:val="3"/>
    </w:pPr>
    <w:rPr>
      <w:rFonts w:eastAsia="SimSun" w:cstheme="minorHAnsi"/>
      <w:sz w:val="18"/>
      <w:szCs w:val="18"/>
    </w:rPr>
  </w:style>
  <w:style w:type="paragraph" w:customStyle="1" w:styleId="LegalVision5">
    <w:name w:val="LegalVision 5"/>
    <w:pPr>
      <w:keepLines/>
      <w:numPr>
        <w:ilvl w:val="5"/>
        <w:numId w:val="2"/>
      </w:numPr>
      <w:tabs>
        <w:tab w:val="clear" w:pos="2722"/>
        <w:tab w:val="num" w:pos="360"/>
      </w:tabs>
      <w:spacing w:after="120" w:line="240" w:lineRule="auto"/>
      <w:ind w:left="0" w:firstLine="0"/>
      <w:jc w:val="both"/>
      <w:outlineLvl w:val="4"/>
    </w:pPr>
    <w:rPr>
      <w:rFonts w:eastAsia="Times New Roman" w:cstheme="minorHAnsi"/>
      <w:sz w:val="18"/>
      <w:szCs w:val="18"/>
    </w:rPr>
  </w:style>
  <w:style w:type="paragraph" w:customStyle="1" w:styleId="LegalVision6">
    <w:name w:val="LegalVision 6"/>
    <w:pPr>
      <w:keepLines/>
      <w:numPr>
        <w:ilvl w:val="6"/>
        <w:numId w:val="2"/>
      </w:numPr>
      <w:tabs>
        <w:tab w:val="clear" w:pos="3402"/>
      </w:tabs>
      <w:spacing w:after="120" w:line="240" w:lineRule="auto"/>
      <w:jc w:val="both"/>
      <w:outlineLvl w:val="5"/>
    </w:pPr>
    <w:rPr>
      <w:rFonts w:eastAsia="Times New Roman" w:cstheme="minorHAnsi"/>
      <w:sz w:val="18"/>
      <w:szCs w:val="18"/>
    </w:rPr>
  </w:style>
  <w:style w:type="paragraph" w:customStyle="1" w:styleId="LegalVisionDefinitionStyle">
    <w:name w:val="LegalVision Definition Style"/>
    <w:basedOn w:val="Normal"/>
    <w:qFormat/>
    <w:pPr>
      <w:ind w:left="567"/>
    </w:pPr>
    <w:rPr>
      <w:rFonts w:eastAsia="Calibri"/>
      <w:lang w:val="en-US" w:eastAsia="en-AU"/>
    </w:rPr>
  </w:style>
  <w:style w:type="paragraph" w:customStyle="1" w:styleId="LegalVisionHeading">
    <w:name w:val="LegalVision Heading"/>
    <w:basedOn w:val="Normal"/>
    <w:rPr>
      <w:color w:val="ED7D31" w:themeColor="accent2"/>
      <w:sz w:val="24"/>
      <w:szCs w:val="24"/>
    </w:rPr>
  </w:style>
  <w:style w:type="paragraph" w:customStyle="1" w:styleId="LegalVisionSchedule1">
    <w:name w:val="LegalVision Schedule 1"/>
    <w:basedOn w:val="Normal"/>
    <w:next w:val="Normal"/>
    <w:link w:val="LegalVisionSchedule1Char"/>
    <w:uiPriority w:val="19"/>
    <w:qFormat/>
    <w:pPr>
      <w:keepNext/>
      <w:numPr>
        <w:ilvl w:val="1"/>
        <w:numId w:val="4"/>
      </w:numPr>
      <w:tabs>
        <w:tab w:val="clear" w:pos="782"/>
      </w:tabs>
      <w:spacing w:before="240" w:after="0"/>
      <w:ind w:left="318" w:hanging="318"/>
      <w:outlineLvl w:val="0"/>
    </w:pPr>
    <w:rPr>
      <w:b/>
      <w:szCs w:val="16"/>
    </w:rPr>
  </w:style>
  <w:style w:type="character" w:customStyle="1" w:styleId="LegalVisionSchedule1Char">
    <w:name w:val="LegalVision Schedule 1 Char"/>
    <w:basedOn w:val="DefaultParagraphFont"/>
    <w:link w:val="LegalVisionSchedule1"/>
    <w:uiPriority w:val="19"/>
    <w:rPr>
      <w:rFonts w:eastAsia="Times New Roman" w:cstheme="minorHAnsi"/>
      <w:b/>
      <w:sz w:val="18"/>
      <w:szCs w:val="16"/>
    </w:rPr>
  </w:style>
  <w:style w:type="paragraph" w:customStyle="1" w:styleId="LegalVisionSchedule2">
    <w:name w:val="LegalVision Schedule 2"/>
    <w:basedOn w:val="Normal"/>
    <w:next w:val="Normal"/>
    <w:uiPriority w:val="19"/>
    <w:qFormat/>
    <w:pPr>
      <w:keepNext/>
      <w:numPr>
        <w:ilvl w:val="2"/>
        <w:numId w:val="4"/>
      </w:numPr>
      <w:tabs>
        <w:tab w:val="clear" w:pos="782"/>
      </w:tabs>
      <w:spacing w:before="120" w:after="0"/>
      <w:ind w:left="318" w:hanging="318"/>
      <w:outlineLvl w:val="1"/>
    </w:pPr>
    <w:rPr>
      <w:szCs w:val="16"/>
    </w:rPr>
  </w:style>
  <w:style w:type="paragraph" w:customStyle="1" w:styleId="LegalVisionSchedule4">
    <w:name w:val="LegalVision Schedule 4"/>
    <w:basedOn w:val="Normal"/>
    <w:next w:val="Normal"/>
    <w:link w:val="LegalVisionSchedule4Char"/>
    <w:uiPriority w:val="19"/>
    <w:qFormat/>
    <w:pPr>
      <w:numPr>
        <w:ilvl w:val="3"/>
        <w:numId w:val="3"/>
      </w:numPr>
      <w:tabs>
        <w:tab w:val="clear" w:pos="1406"/>
      </w:tabs>
      <w:spacing w:before="120" w:after="0"/>
      <w:ind w:left="602" w:hanging="284"/>
      <w:outlineLvl w:val="2"/>
    </w:pPr>
  </w:style>
  <w:style w:type="character" w:customStyle="1" w:styleId="LegalVisionSchedule4Char">
    <w:name w:val="LegalVision Schedule 4 Char"/>
    <w:link w:val="LegalVisionSchedule4"/>
    <w:uiPriority w:val="19"/>
    <w:rPr>
      <w:rFonts w:eastAsia="Times New Roman" w:cstheme="minorHAnsi"/>
      <w:sz w:val="18"/>
      <w:szCs w:val="18"/>
    </w:rPr>
  </w:style>
  <w:style w:type="paragraph" w:customStyle="1" w:styleId="LegalVisionSchedule5">
    <w:name w:val="LegalVision Schedule 5"/>
    <w:basedOn w:val="Normal"/>
    <w:next w:val="Normal"/>
    <w:uiPriority w:val="19"/>
    <w:qFormat/>
    <w:pPr>
      <w:numPr>
        <w:ilvl w:val="4"/>
        <w:numId w:val="4"/>
      </w:numPr>
      <w:spacing w:before="60" w:after="60"/>
      <w:outlineLvl w:val="3"/>
    </w:pPr>
    <w:rPr>
      <w:rFonts w:ascii="Tahoma" w:hAnsi="Tahoma"/>
      <w:sz w:val="20"/>
    </w:rPr>
  </w:style>
  <w:style w:type="paragraph" w:customStyle="1" w:styleId="LegalVisionSchedule6">
    <w:name w:val="LegalVision Schedule 6"/>
    <w:basedOn w:val="Normal"/>
    <w:next w:val="Normal"/>
    <w:uiPriority w:val="19"/>
    <w:qFormat/>
    <w:pPr>
      <w:numPr>
        <w:ilvl w:val="5"/>
        <w:numId w:val="4"/>
      </w:numPr>
      <w:spacing w:before="60" w:after="60"/>
      <w:outlineLvl w:val="4"/>
    </w:pPr>
    <w:rPr>
      <w:rFonts w:ascii="Tahoma" w:hAnsi="Tahoma"/>
      <w:sz w:val="20"/>
    </w:rPr>
  </w:style>
  <w:style w:type="paragraph" w:customStyle="1" w:styleId="LegalVisionSchedule7">
    <w:name w:val="LegalVision Schedule 7"/>
    <w:basedOn w:val="Normal"/>
    <w:next w:val="Normal"/>
    <w:uiPriority w:val="19"/>
    <w:qFormat/>
    <w:pPr>
      <w:numPr>
        <w:ilvl w:val="6"/>
        <w:numId w:val="4"/>
      </w:numPr>
      <w:spacing w:after="220" w:line="264" w:lineRule="auto"/>
      <w:jc w:val="both"/>
      <w:outlineLvl w:val="5"/>
    </w:pPr>
    <w:rPr>
      <w:rFonts w:ascii="Verdana" w:hAnsi="Verdana"/>
    </w:rPr>
  </w:style>
  <w:style w:type="paragraph" w:customStyle="1" w:styleId="LegalVisionSchedule8">
    <w:name w:val="LegalVision Schedule 8"/>
    <w:basedOn w:val="Normal"/>
    <w:next w:val="Normal"/>
    <w:uiPriority w:val="19"/>
    <w:qFormat/>
    <w:pPr>
      <w:numPr>
        <w:ilvl w:val="7"/>
        <w:numId w:val="4"/>
      </w:numPr>
      <w:spacing w:after="220" w:line="264" w:lineRule="auto"/>
    </w:pPr>
    <w:rPr>
      <w:rFonts w:ascii="Tahoma" w:hAnsi="Tahoma"/>
      <w:sz w:val="20"/>
    </w:rPr>
  </w:style>
  <w:style w:type="paragraph" w:customStyle="1" w:styleId="LegalVisionScheduleHeading">
    <w:name w:val="LegalVision Schedule Heading"/>
    <w:next w:val="Normal"/>
    <w:pPr>
      <w:pageBreakBefore/>
      <w:numPr>
        <w:numId w:val="5"/>
      </w:numPr>
      <w:spacing w:after="480" w:line="240" w:lineRule="auto"/>
      <w:outlineLvl w:val="0"/>
    </w:pPr>
    <w:rPr>
      <w:rFonts w:ascii="Arial" w:eastAsia="Times New Roman" w:hAnsi="Arial" w:cs="Times New Roman"/>
      <w:b/>
      <w:sz w:val="24"/>
      <w:szCs w:val="24"/>
    </w:rPr>
  </w:style>
  <w:style w:type="character" w:customStyle="1" w:styleId="Heading1Char">
    <w:name w:val="Heading 1 Char"/>
    <w:aliases w:val="h1 Char,H1 Char,No numbers Char,Level 1 Char"/>
    <w:basedOn w:val="DefaultParagraphFont"/>
    <w:link w:val="Heading1"/>
    <w:rPr>
      <w:rFonts w:eastAsia="Times New Roman" w:cs="Calibri"/>
      <w:color w:val="ED7D31"/>
      <w:kern w:val="28"/>
      <w:sz w:val="32"/>
      <w:szCs w:val="28"/>
    </w:rPr>
  </w:style>
  <w:style w:type="character" w:customStyle="1" w:styleId="Heading3Char">
    <w:name w:val="Heading 3 Char"/>
    <w:aliases w:val="3 Char,H3 Char,H31 Char,h3 Char,H32 Char,H33 Char,H311 Char,Subhead B Char,Heading C Char,h3 sub heading Char,sub Italic Char,proj3 Char,proj31 Char,proj32 Char,proj33 Char,proj34 Char,proj35 Char,proj36 Char,proj37 Char,proj38 Char"/>
    <w:basedOn w:val="DefaultParagraphFont"/>
    <w:link w:val="Heading3"/>
    <w:rPr>
      <w:rFonts w:ascii="Arial" w:eastAsia="Times New Roman" w:hAnsi="Arial" w:cs="Times New Roman"/>
      <w:sz w:val="20"/>
      <w:szCs w:val="20"/>
    </w:rPr>
  </w:style>
  <w:style w:type="character" w:customStyle="1" w:styleId="Heading4Char">
    <w:name w:val="Heading 4 Char"/>
    <w:aliases w:val="Style 31 Char,4 Char,h4 Char,H4 Char,(i) Char,2nd sub-clause Char,i Char,D Sub-Sub/Plain Char,h4 sub sub heading Char,bullet Char,bl Char,bb Char,h41 Char,Proposal Title Char,(Alt+4) Char,H41 Char,(Alt+4)1 Char,H42 Char,(Alt+4)2 Char"/>
    <w:basedOn w:val="DefaultParagraphFont"/>
    <w:link w:val="Heading4"/>
    <w:rPr>
      <w:rFonts w:eastAsia="Times New Roman" w:cs="Calibri"/>
      <w:sz w:val="18"/>
      <w:szCs w:val="18"/>
    </w:rPr>
  </w:style>
  <w:style w:type="character" w:customStyle="1" w:styleId="Heading5Char">
    <w:name w:val="Heading 5 Char"/>
    <w:basedOn w:val="DefaultParagraphFont"/>
    <w:link w:val="Heading5"/>
    <w:rPr>
      <w:rFonts w:eastAsia="Times New Roman" w:cs="Calibri"/>
      <w:sz w:val="18"/>
      <w:szCs w:val="18"/>
    </w:rPr>
  </w:style>
  <w:style w:type="character" w:customStyle="1" w:styleId="Heading6Char">
    <w:name w:val="Heading 6 Char"/>
    <w:basedOn w:val="DefaultParagraphFont"/>
    <w:link w:val="Heading6"/>
    <w:rPr>
      <w:rFonts w:ascii="Calibri" w:eastAsia="Times New Roman" w:hAnsi="Calibri" w:cs="Calibri"/>
      <w:sz w:val="18"/>
      <w:szCs w:val="18"/>
    </w:rPr>
  </w:style>
  <w:style w:type="character" w:customStyle="1" w:styleId="Heading7Char">
    <w:name w:val="Heading 7 Char"/>
    <w:basedOn w:val="DefaultParagraphFont"/>
    <w:link w:val="Heading7"/>
    <w:rPr>
      <w:rFonts w:eastAsia="Times New Roman" w:cs="Calibri"/>
      <w:color w:val="ED7D31"/>
      <w:kern w:val="28"/>
      <w:sz w:val="32"/>
      <w:szCs w:val="28"/>
    </w:rPr>
  </w:style>
  <w:style w:type="character" w:customStyle="1" w:styleId="Heading8Char">
    <w:name w:val="Heading 8 Char"/>
    <w:basedOn w:val="DefaultParagraphFont"/>
    <w:link w:val="Heading8"/>
    <w:rPr>
      <w:rFonts w:eastAsia="Times New Roman" w:cs="Calibri"/>
      <w:color w:val="ED7D31"/>
      <w:kern w:val="28"/>
      <w:sz w:val="32"/>
      <w:szCs w:val="28"/>
    </w:rPr>
  </w:style>
  <w:style w:type="character" w:customStyle="1" w:styleId="Heading9Char">
    <w:name w:val="Heading 9 Char"/>
    <w:basedOn w:val="DefaultParagraphFont"/>
    <w:link w:val="Heading9"/>
    <w:rPr>
      <w:rFonts w:eastAsia="Times New Roman" w:cs="Calibri"/>
      <w:caps/>
      <w:color w:val="ED7D31"/>
      <w:kern w:val="28"/>
      <w:sz w:val="32"/>
      <w:szCs w:val="28"/>
    </w:rPr>
  </w:style>
  <w:style w:type="paragraph" w:customStyle="1" w:styleId="LVLevel11paragraph">
    <w:name w:val="LV Level 1.1 paragraph"/>
    <w:basedOn w:val="Normal"/>
    <w:link w:val="LVLevel11paragraphChar"/>
    <w:uiPriority w:val="5"/>
    <w:qFormat/>
    <w:pPr>
      <w:tabs>
        <w:tab w:val="left" w:pos="1406"/>
      </w:tabs>
      <w:spacing w:before="60" w:after="60"/>
    </w:pPr>
    <w:rPr>
      <w:rFonts w:ascii="Calibri" w:hAnsi="Calibri"/>
      <w:lang w:eastAsia="zh-CN"/>
    </w:rPr>
  </w:style>
  <w:style w:type="character" w:customStyle="1" w:styleId="LVLevel11paragraphChar">
    <w:name w:val="LV Level 1.1 paragraph Char"/>
    <w:link w:val="LVLevel11paragraph"/>
    <w:uiPriority w:val="5"/>
    <w:rPr>
      <w:rFonts w:ascii="Calibri" w:eastAsia="Times New Roman" w:hAnsi="Calibri" w:cstheme="minorHAnsi"/>
      <w:sz w:val="18"/>
      <w:szCs w:val="18"/>
      <w:lang w:eastAsia="zh-CN"/>
    </w:rPr>
  </w:style>
  <w:style w:type="paragraph" w:customStyle="1" w:styleId="LegalVisionNormalParagraph">
    <w:name w:val="LegalVision Normal Paragraph"/>
    <w:qFormat/>
    <w:pPr>
      <w:spacing w:after="60" w:line="240" w:lineRule="auto"/>
      <w:ind w:left="425"/>
    </w:pPr>
    <w:rPr>
      <w:rFonts w:eastAsia="Times New Roman" w:cstheme="minorHAnsi"/>
      <w:sz w:val="18"/>
      <w:szCs w:val="18"/>
    </w:rPr>
  </w:style>
  <w:style w:type="paragraph" w:customStyle="1" w:styleId="ScheduleHeading">
    <w:name w:val="Schedule Heading"/>
    <w:next w:val="Normal"/>
    <w:pPr>
      <w:pageBreakBefore/>
      <w:spacing w:after="480" w:line="240" w:lineRule="auto"/>
      <w:outlineLvl w:val="0"/>
    </w:pPr>
    <w:rPr>
      <w:rFonts w:ascii="Arial" w:eastAsia="Times New Roman" w:hAnsi="Arial" w:cs="Times New Roman"/>
      <w:b/>
      <w:sz w:val="24"/>
      <w:szCs w:val="24"/>
    </w:rPr>
  </w:style>
  <w:style w:type="paragraph" w:customStyle="1" w:styleId="sch10">
    <w:name w:val="sch1"/>
    <w:basedOn w:val="Normal"/>
    <w:next w:val="Normal"/>
    <w:uiPriority w:val="3"/>
    <w:qFormat/>
    <w:pPr>
      <w:keepNext/>
      <w:spacing w:after="220" w:line="264" w:lineRule="auto"/>
      <w:jc w:val="center"/>
      <w:outlineLvl w:val="0"/>
    </w:pPr>
    <w:rPr>
      <w:rFonts w:ascii="Verdana" w:hAnsi="Verdana"/>
      <w:b/>
    </w:rPr>
  </w:style>
  <w:style w:type="paragraph" w:customStyle="1" w:styleId="sch30">
    <w:name w:val="sch3"/>
    <w:basedOn w:val="Normal"/>
    <w:next w:val="Normal"/>
    <w:uiPriority w:val="19"/>
    <w:qFormat/>
    <w:pPr>
      <w:keepNext/>
      <w:spacing w:before="120"/>
      <w:outlineLvl w:val="1"/>
    </w:pPr>
    <w:rPr>
      <w:rFonts w:ascii="Tahoma" w:hAnsi="Tahoma"/>
      <w:b/>
      <w:sz w:val="20"/>
    </w:rPr>
  </w:style>
  <w:style w:type="paragraph" w:customStyle="1" w:styleId="sch40">
    <w:name w:val="sch4"/>
    <w:basedOn w:val="Normal"/>
    <w:next w:val="Normal"/>
    <w:link w:val="sch4Char"/>
    <w:uiPriority w:val="19"/>
    <w:qFormat/>
    <w:pPr>
      <w:spacing w:before="60" w:after="60"/>
      <w:outlineLvl w:val="2"/>
    </w:pPr>
    <w:rPr>
      <w:rFonts w:ascii="Tahoma" w:hAnsi="Tahoma"/>
      <w:sz w:val="20"/>
    </w:rPr>
  </w:style>
  <w:style w:type="character" w:customStyle="1" w:styleId="sch4Char">
    <w:name w:val="sch4 Char"/>
    <w:link w:val="sch40"/>
    <w:uiPriority w:val="19"/>
    <w:rPr>
      <w:rFonts w:ascii="Tahoma" w:eastAsia="Times New Roman" w:hAnsi="Tahoma" w:cstheme="minorHAnsi"/>
      <w:sz w:val="20"/>
      <w:szCs w:val="18"/>
    </w:rPr>
  </w:style>
  <w:style w:type="paragraph" w:customStyle="1" w:styleId="sch50">
    <w:name w:val="sch5"/>
    <w:basedOn w:val="Normal"/>
    <w:next w:val="Normal"/>
    <w:uiPriority w:val="19"/>
    <w:qFormat/>
    <w:pPr>
      <w:spacing w:before="60" w:after="60"/>
      <w:outlineLvl w:val="3"/>
    </w:pPr>
    <w:rPr>
      <w:rFonts w:ascii="Tahoma" w:hAnsi="Tahoma"/>
      <w:sz w:val="20"/>
    </w:rPr>
  </w:style>
  <w:style w:type="paragraph" w:customStyle="1" w:styleId="sch6">
    <w:name w:val="sch6"/>
    <w:basedOn w:val="Normal"/>
    <w:next w:val="Normal"/>
    <w:uiPriority w:val="19"/>
    <w:qFormat/>
    <w:pPr>
      <w:spacing w:before="60" w:after="60"/>
      <w:outlineLvl w:val="4"/>
    </w:pPr>
    <w:rPr>
      <w:rFonts w:ascii="Tahoma" w:hAnsi="Tahoma"/>
      <w:sz w:val="20"/>
    </w:rPr>
  </w:style>
  <w:style w:type="paragraph" w:customStyle="1" w:styleId="sch7">
    <w:name w:val="sch7"/>
    <w:basedOn w:val="Normal"/>
    <w:next w:val="Normal"/>
    <w:uiPriority w:val="19"/>
    <w:qFormat/>
    <w:pPr>
      <w:spacing w:after="220" w:line="264" w:lineRule="auto"/>
      <w:jc w:val="both"/>
      <w:outlineLvl w:val="5"/>
    </w:pPr>
    <w:rPr>
      <w:rFonts w:ascii="Verdana" w:hAnsi="Verdana"/>
    </w:rPr>
  </w:style>
  <w:style w:type="paragraph" w:customStyle="1" w:styleId="sch8">
    <w:name w:val="sch8"/>
    <w:basedOn w:val="Normal"/>
    <w:next w:val="Normal"/>
    <w:uiPriority w:val="19"/>
    <w:qFormat/>
    <w:pPr>
      <w:spacing w:after="220" w:line="264" w:lineRule="auto"/>
    </w:pPr>
    <w:rPr>
      <w:rFonts w:ascii="Tahoma" w:hAnsi="Tahoma"/>
      <w:sz w:val="20"/>
    </w:rPr>
  </w:style>
  <w:style w:type="paragraph" w:customStyle="1" w:styleId="Schedule">
    <w:name w:val="Schedule#"/>
    <w:basedOn w:val="Title"/>
    <w:next w:val="Normal"/>
    <w:uiPriority w:val="2"/>
    <w:qFormat/>
    <w:pPr>
      <w:keepNext/>
      <w:numPr>
        <w:numId w:val="6"/>
      </w:numPr>
      <w:spacing w:after="220" w:line="264" w:lineRule="auto"/>
      <w:contextualSpacing w:val="0"/>
      <w:jc w:val="center"/>
      <w:outlineLvl w:val="0"/>
    </w:pPr>
    <w:rPr>
      <w:rFonts w:ascii="Tahoma" w:eastAsiaTheme="minorHAnsi" w:hAnsi="Tahoma" w:cstheme="minorBidi"/>
      <w:b/>
      <w:caps/>
      <w:spacing w:val="0"/>
      <w:kern w:val="0"/>
      <w:sz w:val="20"/>
      <w:szCs w:val="18"/>
    </w:rPr>
  </w:style>
  <w:style w:type="paragraph" w:styleId="Title">
    <w:name w:val="Title"/>
    <w:basedOn w:val="Normal"/>
    <w:next w:val="Normal"/>
    <w:link w:val="TitleChar"/>
    <w:qFormat/>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rPr>
  </w:style>
  <w:style w:type="paragraph" w:customStyle="1" w:styleId="Schedule1">
    <w:name w:val="Schedule_1"/>
    <w:next w:val="Normal"/>
    <w:pPr>
      <w:keepNext/>
      <w:pBdr>
        <w:top w:val="single" w:sz="12" w:space="1" w:color="auto"/>
      </w:pBdr>
      <w:tabs>
        <w:tab w:val="num" w:pos="964"/>
      </w:tabs>
      <w:spacing w:after="220" w:line="240" w:lineRule="auto"/>
      <w:ind w:left="964" w:hanging="964"/>
      <w:outlineLvl w:val="0"/>
    </w:pPr>
    <w:rPr>
      <w:rFonts w:ascii="Arial" w:eastAsia="Times New Roman" w:hAnsi="Arial" w:cs="Times New Roman"/>
      <w:b/>
      <w:sz w:val="28"/>
      <w:szCs w:val="24"/>
    </w:rPr>
  </w:style>
  <w:style w:type="paragraph" w:customStyle="1" w:styleId="Schedule2">
    <w:name w:val="Schedule_2"/>
    <w:next w:val="Normal"/>
    <w:pPr>
      <w:keepNext/>
      <w:tabs>
        <w:tab w:val="num" w:pos="964"/>
      </w:tabs>
      <w:spacing w:after="220" w:line="240" w:lineRule="auto"/>
      <w:ind w:left="964" w:hanging="964"/>
      <w:outlineLvl w:val="1"/>
    </w:pPr>
    <w:rPr>
      <w:rFonts w:ascii="Arial" w:eastAsia="Times New Roman" w:hAnsi="Arial" w:cs="Times New Roman"/>
      <w:b/>
      <w:sz w:val="24"/>
      <w:szCs w:val="24"/>
    </w:rPr>
  </w:style>
  <w:style w:type="paragraph" w:customStyle="1" w:styleId="Schedule3">
    <w:name w:val="Schedule_3"/>
    <w:link w:val="Schedule3Char"/>
    <w:pPr>
      <w:tabs>
        <w:tab w:val="num" w:pos="1928"/>
      </w:tabs>
      <w:spacing w:after="240" w:line="240" w:lineRule="auto"/>
      <w:ind w:left="1928" w:hanging="964"/>
      <w:outlineLvl w:val="2"/>
    </w:pPr>
    <w:rPr>
      <w:rFonts w:ascii="Arial" w:eastAsia="Times New Roman" w:hAnsi="Arial" w:cs="Times New Roman"/>
      <w:sz w:val="20"/>
      <w:szCs w:val="24"/>
    </w:rPr>
  </w:style>
  <w:style w:type="character" w:customStyle="1" w:styleId="Schedule3Char">
    <w:name w:val="Schedule_3 Char"/>
    <w:link w:val="Schedule3"/>
    <w:rPr>
      <w:rFonts w:ascii="Arial" w:eastAsia="Times New Roman" w:hAnsi="Arial" w:cs="Times New Roman"/>
      <w:sz w:val="20"/>
      <w:szCs w:val="24"/>
    </w:rPr>
  </w:style>
  <w:style w:type="paragraph" w:customStyle="1" w:styleId="Schedule4">
    <w:name w:val="Schedule_4"/>
    <w:pPr>
      <w:tabs>
        <w:tab w:val="num" w:pos="2892"/>
      </w:tabs>
      <w:spacing w:after="240" w:line="240" w:lineRule="auto"/>
      <w:ind w:left="2892" w:hanging="964"/>
      <w:outlineLvl w:val="3"/>
    </w:pPr>
    <w:rPr>
      <w:rFonts w:ascii="Arial" w:eastAsia="Times New Roman" w:hAnsi="Arial" w:cs="Times New Roman"/>
      <w:sz w:val="20"/>
      <w:szCs w:val="24"/>
    </w:rPr>
  </w:style>
  <w:style w:type="paragraph" w:customStyle="1" w:styleId="Schedule5">
    <w:name w:val="Schedule_5"/>
    <w:pPr>
      <w:tabs>
        <w:tab w:val="num" w:pos="3856"/>
      </w:tabs>
      <w:spacing w:after="240" w:line="240" w:lineRule="auto"/>
      <w:ind w:left="3856" w:hanging="964"/>
      <w:outlineLvl w:val="5"/>
    </w:pPr>
    <w:rPr>
      <w:rFonts w:ascii="Arial" w:eastAsia="Times New Roman" w:hAnsi="Arial" w:cs="Times New Roman"/>
      <w:sz w:val="20"/>
      <w:szCs w:val="24"/>
    </w:rPr>
  </w:style>
  <w:style w:type="paragraph" w:customStyle="1" w:styleId="Schedule6">
    <w:name w:val="Schedule_6"/>
    <w:pPr>
      <w:tabs>
        <w:tab w:val="num" w:pos="4820"/>
      </w:tabs>
      <w:spacing w:after="240" w:line="240" w:lineRule="auto"/>
      <w:ind w:left="4820" w:hanging="964"/>
      <w:outlineLvl w:val="6"/>
    </w:pPr>
    <w:rPr>
      <w:rFonts w:ascii="Arial" w:eastAsia="Times New Roman" w:hAnsi="Arial" w:cs="Times New Roman"/>
      <w:sz w:val="20"/>
      <w:szCs w:val="24"/>
    </w:rPr>
  </w:style>
  <w:style w:type="paragraph" w:customStyle="1" w:styleId="Schedule7">
    <w:name w:val="Schedule_7"/>
    <w:pPr>
      <w:tabs>
        <w:tab w:val="num" w:pos="5783"/>
      </w:tabs>
      <w:spacing w:after="240" w:line="240" w:lineRule="auto"/>
      <w:ind w:left="5783" w:hanging="963"/>
      <w:outlineLvl w:val="7"/>
    </w:pPr>
    <w:rPr>
      <w:rFonts w:ascii="Arial" w:eastAsia="Times New Roman" w:hAnsi="Arial" w:cs="Times New Roman"/>
      <w:sz w:val="20"/>
      <w:szCs w:val="24"/>
    </w:rPr>
  </w:style>
  <w:style w:type="paragraph" w:customStyle="1" w:styleId="LegalVisionOrderformnormal">
    <w:name w:val="LegalVision Order form normal"/>
    <w:pPr>
      <w:spacing w:after="60" w:line="240" w:lineRule="auto"/>
      <w:ind w:left="601" w:hanging="601"/>
      <w:outlineLvl w:val="8"/>
    </w:pPr>
    <w:rPr>
      <w:rFonts w:eastAsia="Times New Roman" w:cs="Times New Roman"/>
      <w:sz w:val="18"/>
      <w:szCs w:val="18"/>
    </w:rPr>
  </w:style>
  <w:style w:type="paragraph" w:customStyle="1" w:styleId="ScheduleL1">
    <w:name w:val="Schedule L1"/>
    <w:basedOn w:val="Normal"/>
    <w:next w:val="Normal"/>
    <w:pPr>
      <w:numPr>
        <w:numId w:val="7"/>
      </w:numPr>
      <w:pBdr>
        <w:bottom w:val="single" w:sz="4" w:space="1" w:color="auto"/>
      </w:pBdr>
      <w:spacing w:before="140" w:after="480" w:line="480" w:lineRule="exact"/>
      <w:outlineLvl w:val="0"/>
    </w:pPr>
    <w:rPr>
      <w:rFonts w:ascii="Arial" w:hAnsi="Arial" w:cs="Angsana New"/>
      <w:spacing w:val="-10"/>
      <w:w w:val="95"/>
      <w:sz w:val="48"/>
      <w:szCs w:val="48"/>
      <w:lang w:eastAsia="zh-CN" w:bidi="th-TH"/>
    </w:rPr>
  </w:style>
  <w:style w:type="paragraph" w:customStyle="1" w:styleId="ScheduleL2">
    <w:name w:val="Schedule L2"/>
    <w:basedOn w:val="Normal"/>
    <w:next w:val="Normal"/>
    <w:pPr>
      <w:keepNext/>
      <w:numPr>
        <w:ilvl w:val="1"/>
        <w:numId w:val="7"/>
      </w:numPr>
      <w:spacing w:before="280" w:after="140" w:line="280" w:lineRule="atLeast"/>
      <w:outlineLvl w:val="1"/>
    </w:pPr>
    <w:rPr>
      <w:rFonts w:ascii="Arial" w:hAnsi="Arial" w:cs="Angsana New"/>
      <w:spacing w:val="-10"/>
      <w:w w:val="95"/>
      <w:sz w:val="32"/>
      <w:szCs w:val="32"/>
      <w:lang w:eastAsia="zh-CN" w:bidi="th-TH"/>
    </w:rPr>
  </w:style>
  <w:style w:type="paragraph" w:customStyle="1" w:styleId="ScheduleL3">
    <w:name w:val="Schedule L3"/>
    <w:basedOn w:val="Normal"/>
    <w:next w:val="Normal"/>
    <w:pPr>
      <w:keepNext/>
      <w:numPr>
        <w:ilvl w:val="2"/>
        <w:numId w:val="7"/>
      </w:numPr>
      <w:spacing w:before="60" w:after="60" w:line="280" w:lineRule="atLeast"/>
      <w:outlineLvl w:val="2"/>
    </w:pPr>
    <w:rPr>
      <w:rFonts w:ascii="Arial" w:hAnsi="Arial" w:cs="Angsana New"/>
      <w:b/>
      <w:bCs/>
      <w:w w:val="95"/>
      <w:sz w:val="24"/>
      <w:szCs w:val="24"/>
      <w:lang w:eastAsia="zh-CN" w:bidi="th-TH"/>
    </w:rPr>
  </w:style>
  <w:style w:type="paragraph" w:customStyle="1" w:styleId="ScheduleL4">
    <w:name w:val="Schedule L4"/>
    <w:basedOn w:val="Normal"/>
    <w:pPr>
      <w:numPr>
        <w:ilvl w:val="3"/>
        <w:numId w:val="7"/>
      </w:numPr>
      <w:spacing w:after="140" w:line="280" w:lineRule="atLeast"/>
      <w:outlineLvl w:val="3"/>
    </w:pPr>
    <w:rPr>
      <w:rFonts w:ascii="Arial" w:hAnsi="Arial" w:cs="Angsana New"/>
      <w:sz w:val="20"/>
      <w:lang w:eastAsia="zh-CN" w:bidi="th-TH"/>
    </w:rPr>
  </w:style>
  <w:style w:type="paragraph" w:customStyle="1" w:styleId="ScheduleL5">
    <w:name w:val="Schedule L5"/>
    <w:basedOn w:val="Normal"/>
    <w:pPr>
      <w:numPr>
        <w:ilvl w:val="4"/>
        <w:numId w:val="7"/>
      </w:numPr>
      <w:spacing w:after="140" w:line="280" w:lineRule="atLeast"/>
      <w:outlineLvl w:val="4"/>
    </w:pPr>
    <w:rPr>
      <w:rFonts w:ascii="Arial" w:hAnsi="Arial" w:cs="Angsana New"/>
      <w:sz w:val="20"/>
      <w:lang w:eastAsia="zh-CN" w:bidi="th-TH"/>
    </w:rPr>
  </w:style>
  <w:style w:type="paragraph" w:customStyle="1" w:styleId="ScheduleL6">
    <w:name w:val="Schedule L6"/>
    <w:basedOn w:val="Normal"/>
    <w:pPr>
      <w:numPr>
        <w:ilvl w:val="5"/>
        <w:numId w:val="7"/>
      </w:numPr>
      <w:tabs>
        <w:tab w:val="clear" w:pos="2722"/>
      </w:tabs>
      <w:spacing w:after="140" w:line="280" w:lineRule="atLeast"/>
      <w:outlineLvl w:val="5"/>
    </w:pPr>
    <w:rPr>
      <w:rFonts w:ascii="Arial" w:hAnsi="Arial" w:cs="Angsana New"/>
      <w:sz w:val="20"/>
      <w:lang w:eastAsia="zh-CN" w:bidi="th-TH"/>
    </w:rPr>
  </w:style>
  <w:style w:type="character" w:styleId="Hyperlink">
    <w:name w:val="Hyperlink"/>
    <w:basedOn w:val="DefaultParagraphFont"/>
    <w:uiPriority w:val="99"/>
    <w:unhideWhenUsed/>
    <w:rPr>
      <w:rFonts w:cs="Times New Roman"/>
      <w:color w:val="0000FF"/>
      <w:u w:val="single"/>
    </w:rPr>
  </w:style>
  <w:style w:type="paragraph" w:styleId="BodyText">
    <w:name w:val="Body Text"/>
    <w:basedOn w:val="Normal"/>
    <w:link w:val="BodyTextChar"/>
    <w:unhideWhenUsed/>
    <w:qFormat/>
    <w:pPr>
      <w:spacing w:before="120" w:line="288" w:lineRule="auto"/>
    </w:pPr>
    <w:rPr>
      <w:rFonts w:cs="Calibri"/>
    </w:rPr>
  </w:style>
  <w:style w:type="character" w:customStyle="1" w:styleId="BodyTextChar">
    <w:name w:val="Body Text Char"/>
    <w:basedOn w:val="DefaultParagraphFont"/>
    <w:link w:val="BodyText"/>
    <w:rPr>
      <w:rFonts w:eastAsia="Times New Roman" w:cs="Calibri"/>
      <w:sz w:val="18"/>
      <w:szCs w:val="18"/>
    </w:rPr>
  </w:style>
  <w:style w:type="paragraph" w:customStyle="1" w:styleId="Heading">
    <w:name w:val="Heading"/>
    <w:basedOn w:val="Heading1"/>
    <w:next w:val="BodyText"/>
    <w:qFormat/>
    <w:pPr>
      <w:tabs>
        <w:tab w:val="clear" w:pos="0"/>
      </w:tabs>
    </w:pPr>
    <w:rPr>
      <w:b/>
      <w:sz w:val="28"/>
    </w:rPr>
  </w:style>
  <w:style w:type="paragraph" w:customStyle="1" w:styleId="Heading3A">
    <w:name w:val="Heading 3A"/>
    <w:basedOn w:val="Heading3"/>
    <w:qFormat/>
    <w:pPr>
      <w:tabs>
        <w:tab w:val="num" w:pos="1701"/>
      </w:tabs>
      <w:ind w:left="1701"/>
    </w:pPr>
  </w:style>
  <w:style w:type="paragraph" w:customStyle="1" w:styleId="Heading3aa">
    <w:name w:val="Heading 3 aa"/>
    <w:basedOn w:val="BodyText"/>
    <w:qFormat/>
    <w:pPr>
      <w:tabs>
        <w:tab w:val="num" w:pos="1701"/>
      </w:tabs>
      <w:ind w:left="1701" w:hanging="567"/>
    </w:pPr>
  </w:style>
  <w:style w:type="paragraph" w:styleId="Header">
    <w:name w:val="header"/>
    <w:basedOn w:val="Normal"/>
    <w:link w:val="HeaderChar"/>
    <w:uiPriority w:val="99"/>
    <w:rPr>
      <w:rFonts w:cs="Calibri"/>
    </w:rPr>
  </w:style>
  <w:style w:type="character" w:customStyle="1" w:styleId="HeaderChar">
    <w:name w:val="Header Char"/>
    <w:basedOn w:val="DefaultParagraphFont"/>
    <w:link w:val="Header"/>
    <w:uiPriority w:val="99"/>
    <w:rPr>
      <w:rFonts w:eastAsia="Times New Roman" w:cs="Calibri"/>
      <w:sz w:val="18"/>
      <w:szCs w:val="18"/>
    </w:rPr>
  </w:style>
  <w:style w:type="paragraph" w:styleId="Footer">
    <w:name w:val="footer"/>
    <w:basedOn w:val="Normal"/>
    <w:link w:val="FooterChar"/>
    <w:uiPriority w:val="99"/>
    <w:pPr>
      <w:tabs>
        <w:tab w:val="center" w:pos="4513"/>
        <w:tab w:val="right" w:pos="9026"/>
      </w:tabs>
    </w:pPr>
    <w:rPr>
      <w:rFonts w:cs="Calibri"/>
      <w:sz w:val="14"/>
    </w:rPr>
  </w:style>
  <w:style w:type="character" w:customStyle="1" w:styleId="FooterChar">
    <w:name w:val="Footer Char"/>
    <w:basedOn w:val="DefaultParagraphFont"/>
    <w:link w:val="Footer"/>
    <w:uiPriority w:val="99"/>
    <w:rPr>
      <w:rFonts w:eastAsia="Times New Roman" w:cs="Calibri"/>
      <w:sz w:val="14"/>
      <w:szCs w:val="18"/>
    </w:rPr>
  </w:style>
  <w:style w:type="table" w:styleId="TableGrid">
    <w:name w:val="Table Grid"/>
    <w:basedOn w:val="TableNormal"/>
    <w:uiPriority w:val="39"/>
    <w:pPr>
      <w:spacing w:before="120" w:after="120" w:line="240" w:lineRule="atLeast"/>
    </w:pPr>
    <w:rPr>
      <w:rFonts w:ascii="Arial" w:eastAsia="Times New Roman" w:hAnsi="Arial" w:cs="Times New Roman"/>
      <w:sz w:val="20"/>
      <w:szCs w:val="20"/>
      <w:lang w:eastAsia="en-AU"/>
    </w:rPr>
    <w:tblPr/>
  </w:style>
  <w:style w:type="paragraph" w:styleId="TOCHeading">
    <w:name w:val="TOC Heading"/>
    <w:basedOn w:val="Heading1"/>
    <w:next w:val="Normal"/>
    <w:uiPriority w:val="39"/>
    <w:unhideWhenUsed/>
    <w:qFormat/>
    <w:pPr>
      <w:tabs>
        <w:tab w:val="num" w:pos="284"/>
      </w:tabs>
      <w:spacing w:line="259" w:lineRule="auto"/>
      <w:ind w:left="284" w:hanging="284"/>
      <w:outlineLvl w:val="9"/>
    </w:pPr>
    <w:rPr>
      <w:lang w:val="en-US"/>
    </w:rPr>
  </w:style>
  <w:style w:type="paragraph" w:styleId="ListParagraph">
    <w:name w:val="List Paragraph"/>
    <w:basedOn w:val="Normal"/>
    <w:link w:val="ListParagraphChar"/>
    <w:uiPriority w:val="34"/>
    <w:qFormat/>
    <w:pPr>
      <w:ind w:left="720"/>
      <w:contextualSpacing/>
    </w:pPr>
    <w:rPr>
      <w:rFonts w:cs="Calibri"/>
    </w:rPr>
  </w:style>
  <w:style w:type="character" w:customStyle="1" w:styleId="ListParagraphChar">
    <w:name w:val="List Paragraph Char"/>
    <w:basedOn w:val="DefaultParagraphFont"/>
    <w:link w:val="ListParagraph"/>
    <w:uiPriority w:val="99"/>
    <w:locked/>
    <w:rPr>
      <w:rFonts w:eastAsia="Times New Roman" w:cs="Calibri"/>
      <w:sz w:val="18"/>
      <w:szCs w:val="18"/>
    </w:rPr>
  </w:style>
  <w:style w:type="paragraph" w:styleId="NormalIndent">
    <w:name w:val="Normal Indent"/>
    <w:basedOn w:val="Normal"/>
    <w:pPr>
      <w:ind w:left="720"/>
    </w:pPr>
    <w:rPr>
      <w:rFonts w:cs="Calibri"/>
    </w:rPr>
  </w:style>
  <w:style w:type="paragraph" w:styleId="TOC1">
    <w:name w:val="toc 1"/>
    <w:basedOn w:val="Normal"/>
    <w:next w:val="Normal"/>
    <w:uiPriority w:val="39"/>
    <w:pPr>
      <w:tabs>
        <w:tab w:val="right" w:pos="7655"/>
      </w:tabs>
      <w:ind w:left="1701" w:right="1985" w:hanging="567"/>
    </w:pPr>
    <w:rPr>
      <w:rFonts w:ascii="Calibri" w:hAnsi="Calibri" w:cs="Calibri"/>
    </w:rPr>
  </w:style>
  <w:style w:type="paragraph" w:styleId="TOC2">
    <w:name w:val="toc 2"/>
    <w:basedOn w:val="TOC1"/>
    <w:next w:val="TOC1"/>
    <w:pPr>
      <w:ind w:left="2268"/>
    </w:pPr>
    <w:rPr>
      <w:noProof/>
      <w:lang w:eastAsia="en-AU"/>
    </w:rPr>
  </w:style>
  <w:style w:type="paragraph" w:styleId="TOC3">
    <w:name w:val="toc 3"/>
    <w:basedOn w:val="TOC2"/>
    <w:pPr>
      <w:tabs>
        <w:tab w:val="left" w:pos="2835"/>
      </w:tabs>
    </w:pPr>
  </w:style>
  <w:style w:type="paragraph" w:customStyle="1" w:styleId="LVForm1">
    <w:name w:val="LV Form 1"/>
    <w:basedOn w:val="Normal"/>
    <w:pPr>
      <w:numPr>
        <w:numId w:val="17"/>
      </w:numPr>
      <w:tabs>
        <w:tab w:val="clear" w:pos="720"/>
      </w:tabs>
      <w:spacing w:before="120"/>
      <w:ind w:left="464" w:hanging="464"/>
      <w:jc w:val="both"/>
      <w:outlineLvl w:val="0"/>
    </w:pPr>
    <w:rPr>
      <w:rFonts w:cs="Calibri"/>
      <w:b/>
      <w:color w:val="ED7D31" w:themeColor="accent2"/>
      <w:sz w:val="20"/>
      <w:szCs w:val="20"/>
    </w:rPr>
  </w:style>
  <w:style w:type="paragraph" w:customStyle="1" w:styleId="LVForm2">
    <w:name w:val="LV Form 2"/>
    <w:basedOn w:val="Normal"/>
    <w:pPr>
      <w:numPr>
        <w:ilvl w:val="1"/>
        <w:numId w:val="17"/>
      </w:numPr>
      <w:tabs>
        <w:tab w:val="clear" w:pos="720"/>
      </w:tabs>
      <w:spacing w:after="60"/>
      <w:ind w:left="464" w:hanging="464"/>
      <w:jc w:val="both"/>
      <w:outlineLvl w:val="1"/>
    </w:pPr>
    <w:rPr>
      <w:rFonts w:ascii="Calibri" w:eastAsia="Calibri" w:hAnsi="Calibri" w:cs="Calibri"/>
      <w:b/>
    </w:rPr>
  </w:style>
  <w:style w:type="paragraph" w:customStyle="1" w:styleId="LVForm3">
    <w:name w:val="LV Form 3"/>
    <w:basedOn w:val="Normal"/>
    <w:pPr>
      <w:numPr>
        <w:ilvl w:val="2"/>
        <w:numId w:val="17"/>
      </w:numPr>
      <w:tabs>
        <w:tab w:val="clear" w:pos="1440"/>
      </w:tabs>
      <w:spacing w:before="120"/>
      <w:ind w:left="890" w:hanging="426"/>
      <w:jc w:val="both"/>
      <w:outlineLvl w:val="2"/>
    </w:pPr>
  </w:style>
  <w:style w:type="paragraph" w:customStyle="1" w:styleId="Standard4">
    <w:name w:val="Standard 4"/>
    <w:basedOn w:val="Normal"/>
    <w:pPr>
      <w:numPr>
        <w:ilvl w:val="3"/>
        <w:numId w:val="17"/>
      </w:numPr>
      <w:spacing w:before="120"/>
      <w:jc w:val="both"/>
      <w:outlineLvl w:val="3"/>
    </w:pPr>
    <w:rPr>
      <w:rFonts w:ascii="Verdana" w:hAnsi="Verdana" w:cs="Arial"/>
    </w:rPr>
  </w:style>
  <w:style w:type="paragraph" w:customStyle="1" w:styleId="Standard5">
    <w:name w:val="Standard 5"/>
    <w:basedOn w:val="Normal"/>
    <w:pPr>
      <w:numPr>
        <w:ilvl w:val="4"/>
        <w:numId w:val="17"/>
      </w:numPr>
      <w:spacing w:before="120"/>
      <w:jc w:val="both"/>
      <w:outlineLvl w:val="4"/>
    </w:pPr>
    <w:rPr>
      <w:rFonts w:ascii="Verdana" w:hAnsi="Verdana" w:cs="Arial"/>
    </w:rPr>
  </w:style>
  <w:style w:type="paragraph" w:customStyle="1" w:styleId="Standard6">
    <w:name w:val="Standard 6"/>
    <w:basedOn w:val="Normal"/>
    <w:pPr>
      <w:numPr>
        <w:ilvl w:val="5"/>
        <w:numId w:val="17"/>
      </w:numPr>
      <w:spacing w:before="120"/>
      <w:jc w:val="both"/>
      <w:outlineLvl w:val="5"/>
    </w:pPr>
    <w:rPr>
      <w:rFonts w:ascii="Verdana" w:hAnsi="Verdana" w:cs="Arial"/>
    </w:rPr>
  </w:style>
  <w:style w:type="paragraph" w:styleId="ListBullet5">
    <w:name w:val="List Bullet 5"/>
    <w:basedOn w:val="Normal"/>
    <w:autoRedefine/>
    <w:semiHidden/>
    <w:pPr>
      <w:numPr>
        <w:numId w:val="8"/>
      </w:numPr>
    </w:pPr>
    <w:rPr>
      <w:rFonts w:cs="Calibri"/>
    </w:rPr>
  </w:style>
  <w:style w:type="paragraph" w:customStyle="1" w:styleId="Indent1">
    <w:name w:val="Indent 1"/>
    <w:basedOn w:val="Normal"/>
    <w:link w:val="Indent1Char"/>
    <w:uiPriority w:val="4"/>
    <w:pPr>
      <w:spacing w:before="120" w:line="280" w:lineRule="atLeast"/>
      <w:ind w:left="709"/>
    </w:pPr>
    <w:rPr>
      <w:rFonts w:cs="Calibri"/>
    </w:rPr>
  </w:style>
  <w:style w:type="character" w:customStyle="1" w:styleId="Indent1Char">
    <w:name w:val="Indent 1 Char"/>
    <w:link w:val="Indent1"/>
    <w:uiPriority w:val="4"/>
    <w:locked/>
    <w:rPr>
      <w:rFonts w:eastAsia="Times New Roman" w:cs="Calibri"/>
      <w:sz w:val="18"/>
      <w:szCs w:val="18"/>
    </w:rPr>
  </w:style>
  <w:style w:type="paragraph" w:customStyle="1" w:styleId="ColorfulList-Accent11">
    <w:name w:val="Colorful List - Accent 11"/>
    <w:basedOn w:val="Normal"/>
    <w:uiPriority w:val="34"/>
    <w:qFormat/>
    <w:pPr>
      <w:ind w:left="720"/>
      <w:contextualSpacing/>
    </w:pPr>
    <w:rPr>
      <w:rFonts w:ascii="Times New Roman" w:hAnsi="Times New Roman" w:cs="Calibri"/>
      <w:sz w:val="24"/>
      <w:szCs w:val="24"/>
      <w:lang w:val="en-US"/>
    </w:rPr>
  </w:style>
  <w:style w:type="paragraph" w:customStyle="1" w:styleId="Table">
    <w:name w:val="Table"/>
    <w:basedOn w:val="Normal"/>
    <w:pPr>
      <w:spacing w:before="120"/>
    </w:pPr>
    <w:rPr>
      <w:rFonts w:cs="Calibri"/>
    </w:rPr>
  </w:style>
  <w:style w:type="paragraph" w:customStyle="1" w:styleId="BodyTextNoIndent">
    <w:name w:val="Body Text No Indent"/>
    <w:basedOn w:val="BodyText"/>
  </w:style>
  <w:style w:type="paragraph" w:customStyle="1" w:styleId="DeedParties">
    <w:name w:val="Deed_Parties"/>
    <w:basedOn w:val="BodyText"/>
    <w:pPr>
      <w:numPr>
        <w:numId w:val="21"/>
      </w:numPr>
    </w:pPr>
  </w:style>
  <w:style w:type="paragraph" w:customStyle="1" w:styleId="DeedSubHeading">
    <w:name w:val="Deed_SubHeading"/>
    <w:basedOn w:val="Normal"/>
    <w:pPr>
      <w:spacing w:before="120" w:line="440" w:lineRule="exact"/>
    </w:pPr>
    <w:rPr>
      <w:rFonts w:ascii="Calibri" w:hAnsi="Calibri" w:cs="Calibri"/>
      <w:spacing w:val="-8"/>
      <w:sz w:val="32"/>
      <w:szCs w:val="44"/>
    </w:rPr>
  </w:style>
  <w:style w:type="paragraph" w:customStyle="1" w:styleId="DeedTitle">
    <w:name w:val="Deed_Title"/>
    <w:basedOn w:val="Normal"/>
    <w:pPr>
      <w:spacing w:before="260"/>
    </w:pPr>
    <w:rPr>
      <w:rFonts w:cs="Calibri"/>
      <w:b/>
      <w:sz w:val="24"/>
      <w:szCs w:val="24"/>
    </w:rPr>
  </w:style>
  <w:style w:type="character" w:styleId="FollowedHyperlink">
    <w:name w:val="FollowedHyperlink"/>
    <w:basedOn w:val="DefaultParagraphFont"/>
    <w:semiHidden/>
    <w:rPr>
      <w:rFonts w:cs="Times New Roman"/>
      <w:color w:val="800080"/>
      <w:u w:val="single"/>
    </w:rPr>
  </w:style>
  <w:style w:type="paragraph" w:styleId="NormalWeb">
    <w:name w:val="Normal (Web)"/>
    <w:basedOn w:val="Normal"/>
    <w:uiPriority w:val="99"/>
    <w:semiHidden/>
    <w:rPr>
      <w:rFonts w:cs="Calibri"/>
      <w:szCs w:val="24"/>
    </w:rPr>
  </w:style>
  <w:style w:type="character" w:styleId="PageNumber">
    <w:name w:val="page number"/>
    <w:basedOn w:val="DefaultParagraphFont"/>
    <w:rPr>
      <w:rFonts w:ascii="Arial" w:hAnsi="Arial" w:cs="Times New Roman"/>
      <w:b/>
      <w:color w:val="auto"/>
      <w:sz w:val="16"/>
      <w:szCs w:val="16"/>
    </w:rPr>
  </w:style>
  <w:style w:type="character" w:styleId="Strong">
    <w:name w:val="Strong"/>
    <w:basedOn w:val="DefaultParagraphFont"/>
    <w:qFormat/>
    <w:rPr>
      <w:rFonts w:ascii="Arial" w:hAnsi="Arial" w:cs="Times New Roman"/>
      <w:b/>
      <w:bCs/>
      <w:sz w:val="20"/>
    </w:rPr>
  </w:style>
  <w:style w:type="paragraph" w:customStyle="1" w:styleId="Sch1">
    <w:name w:val="Sch 1"/>
    <w:basedOn w:val="Heading1"/>
    <w:next w:val="BodyText"/>
    <w:qFormat/>
    <w:pPr>
      <w:numPr>
        <w:ilvl w:val="1"/>
        <w:numId w:val="31"/>
      </w:numPr>
      <w:tabs>
        <w:tab w:val="num" w:pos="1440"/>
      </w:tabs>
    </w:p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Caption">
    <w:name w:val="caption"/>
    <w:basedOn w:val="Normal"/>
    <w:next w:val="Normal"/>
    <w:semiHidden/>
    <w:qFormat/>
    <w:pPr>
      <w:spacing w:before="120"/>
    </w:pPr>
    <w:rPr>
      <w:rFonts w:cs="Calibri"/>
      <w:b/>
      <w:bCs/>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rFonts w:cs="Calibri"/>
    </w:rPr>
  </w:style>
  <w:style w:type="character" w:customStyle="1" w:styleId="CommentTextChar">
    <w:name w:val="Comment Text Char"/>
    <w:basedOn w:val="DefaultParagraphFont"/>
    <w:link w:val="CommentText"/>
    <w:uiPriority w:val="99"/>
    <w:rPr>
      <w:rFonts w:eastAsia="Times New Roman" w:cs="Calibri"/>
      <w:sz w:val="18"/>
      <w:szCs w:val="18"/>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eastAsia="Times New Roman" w:cs="Calibri"/>
      <w:b/>
      <w:bCs/>
      <w:sz w:val="18"/>
      <w:szCs w:val="18"/>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basedOn w:val="DefaultParagraphFont"/>
    <w:link w:val="DocumentMap"/>
    <w:semiHidden/>
    <w:rPr>
      <w:rFonts w:ascii="Tahoma" w:eastAsia="Times New Roman" w:hAnsi="Tahoma" w:cs="Tahoma"/>
      <w:sz w:val="18"/>
      <w:szCs w:val="18"/>
      <w:shd w:val="clear" w:color="auto" w:fill="000080"/>
    </w:rPr>
  </w:style>
  <w:style w:type="character" w:styleId="EndnoteReference">
    <w:name w:val="endnote reference"/>
    <w:basedOn w:val="DefaultParagraphFont"/>
    <w:semiHidden/>
    <w:rPr>
      <w:rFonts w:cs="Times New Roman"/>
      <w:vertAlign w:val="superscript"/>
    </w:rPr>
  </w:style>
  <w:style w:type="paragraph" w:styleId="EndnoteText">
    <w:name w:val="endnote text"/>
    <w:basedOn w:val="Normal"/>
    <w:link w:val="EndnoteTextChar"/>
    <w:rPr>
      <w:rFonts w:cs="Calibri"/>
      <w:sz w:val="16"/>
    </w:rPr>
  </w:style>
  <w:style w:type="character" w:customStyle="1" w:styleId="EndnoteTextChar">
    <w:name w:val="Endnote Text Char"/>
    <w:basedOn w:val="DefaultParagraphFont"/>
    <w:link w:val="EndnoteText"/>
    <w:rPr>
      <w:rFonts w:eastAsia="Times New Roman" w:cs="Calibri"/>
      <w:sz w:val="16"/>
      <w:szCs w:val="18"/>
    </w:rPr>
  </w:style>
  <w:style w:type="character" w:styleId="FootnoteReference">
    <w:name w:val="footnote reference"/>
    <w:basedOn w:val="DefaultParagraphFont"/>
    <w:semiHidden/>
    <w:rPr>
      <w:rFonts w:ascii="Arial" w:hAnsi="Arial" w:cs="Times New Roman"/>
      <w:vertAlign w:val="superscript"/>
    </w:rPr>
  </w:style>
  <w:style w:type="paragraph" w:styleId="FootnoteText">
    <w:name w:val="footnote text"/>
    <w:basedOn w:val="Normal"/>
    <w:link w:val="FootnoteTextChar"/>
    <w:semiHidden/>
    <w:pPr>
      <w:spacing w:after="60" w:line="180" w:lineRule="exact"/>
      <w:ind w:left="85" w:hanging="85"/>
    </w:pPr>
    <w:rPr>
      <w:rFonts w:cs="Calibri"/>
      <w:sz w:val="16"/>
      <w:szCs w:val="16"/>
    </w:rPr>
  </w:style>
  <w:style w:type="character" w:customStyle="1" w:styleId="FootnoteTextChar">
    <w:name w:val="Footnote Text Char"/>
    <w:basedOn w:val="DefaultParagraphFont"/>
    <w:link w:val="FootnoteText"/>
    <w:semiHidden/>
    <w:rPr>
      <w:rFonts w:eastAsia="Times New Roman" w:cs="Calibri"/>
      <w:sz w:val="16"/>
      <w:szCs w:val="16"/>
    </w:rPr>
  </w:style>
  <w:style w:type="paragraph" w:styleId="Index1">
    <w:name w:val="index 1"/>
    <w:basedOn w:val="Normal"/>
    <w:next w:val="Normal"/>
    <w:autoRedefine/>
    <w:semiHidden/>
    <w:pPr>
      <w:ind w:left="200" w:hanging="200"/>
    </w:pPr>
    <w:rPr>
      <w:rFonts w:cs="Calibri"/>
    </w:rPr>
  </w:style>
  <w:style w:type="paragraph" w:styleId="Index2">
    <w:name w:val="index 2"/>
    <w:basedOn w:val="Normal"/>
    <w:next w:val="Normal"/>
    <w:autoRedefine/>
    <w:semiHidden/>
    <w:pPr>
      <w:ind w:left="400" w:hanging="200"/>
    </w:pPr>
    <w:rPr>
      <w:rFonts w:cs="Calibri"/>
    </w:rPr>
  </w:style>
  <w:style w:type="paragraph" w:styleId="Index3">
    <w:name w:val="index 3"/>
    <w:basedOn w:val="Normal"/>
    <w:next w:val="Normal"/>
    <w:autoRedefine/>
    <w:semiHidden/>
    <w:pPr>
      <w:ind w:left="600" w:hanging="200"/>
    </w:pPr>
    <w:rPr>
      <w:rFonts w:cs="Calibri"/>
    </w:rPr>
  </w:style>
  <w:style w:type="paragraph" w:styleId="Index4">
    <w:name w:val="index 4"/>
    <w:basedOn w:val="Normal"/>
    <w:next w:val="Normal"/>
    <w:autoRedefine/>
    <w:semiHidden/>
    <w:pPr>
      <w:ind w:left="800" w:hanging="200"/>
    </w:pPr>
    <w:rPr>
      <w:rFonts w:cs="Calibri"/>
    </w:rPr>
  </w:style>
  <w:style w:type="paragraph" w:styleId="Index5">
    <w:name w:val="index 5"/>
    <w:basedOn w:val="Normal"/>
    <w:next w:val="Normal"/>
    <w:autoRedefine/>
    <w:semiHidden/>
    <w:pPr>
      <w:ind w:left="1000" w:hanging="200"/>
    </w:pPr>
    <w:rPr>
      <w:rFonts w:cs="Calibri"/>
    </w:rPr>
  </w:style>
  <w:style w:type="paragraph" w:styleId="Index6">
    <w:name w:val="index 6"/>
    <w:basedOn w:val="Normal"/>
    <w:next w:val="Normal"/>
    <w:autoRedefine/>
    <w:semiHidden/>
    <w:pPr>
      <w:ind w:left="1200" w:hanging="200"/>
    </w:pPr>
    <w:rPr>
      <w:rFonts w:cs="Calibri"/>
    </w:rPr>
  </w:style>
  <w:style w:type="paragraph" w:styleId="Index7">
    <w:name w:val="index 7"/>
    <w:basedOn w:val="Normal"/>
    <w:next w:val="Normal"/>
    <w:autoRedefine/>
    <w:semiHidden/>
    <w:pPr>
      <w:ind w:left="1400" w:hanging="200"/>
    </w:pPr>
    <w:rPr>
      <w:rFonts w:cs="Calibri"/>
    </w:rPr>
  </w:style>
  <w:style w:type="paragraph" w:styleId="Index8">
    <w:name w:val="index 8"/>
    <w:basedOn w:val="Normal"/>
    <w:next w:val="Normal"/>
    <w:autoRedefine/>
    <w:semiHidden/>
    <w:pPr>
      <w:ind w:left="1600" w:hanging="200"/>
    </w:pPr>
    <w:rPr>
      <w:rFonts w:cs="Calibri"/>
    </w:rPr>
  </w:style>
  <w:style w:type="paragraph" w:styleId="Index9">
    <w:name w:val="index 9"/>
    <w:basedOn w:val="Normal"/>
    <w:next w:val="Normal"/>
    <w:autoRedefine/>
    <w:semiHidden/>
    <w:pPr>
      <w:ind w:left="1800" w:hanging="200"/>
    </w:pPr>
    <w:rPr>
      <w:rFonts w:cs="Calibri"/>
    </w:rPr>
  </w:style>
  <w:style w:type="paragraph" w:styleId="IndexHeading">
    <w:name w:val="index heading"/>
    <w:basedOn w:val="Normal"/>
    <w:next w:val="Index1"/>
    <w:semiHidden/>
    <w:rPr>
      <w:rFonts w:cs="Arial"/>
      <w:b/>
      <w:bCs/>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color w:val="333333"/>
      <w:sz w:val="20"/>
      <w:szCs w:val="20"/>
    </w:rPr>
  </w:style>
  <w:style w:type="character" w:customStyle="1" w:styleId="MacroTextChar">
    <w:name w:val="Macro Text Char"/>
    <w:basedOn w:val="DefaultParagraphFont"/>
    <w:link w:val="MacroText"/>
    <w:semiHidden/>
    <w:rPr>
      <w:rFonts w:ascii="Courier New" w:eastAsia="Times New Roman" w:hAnsi="Courier New" w:cs="Courier New"/>
      <w:color w:val="333333"/>
      <w:sz w:val="20"/>
      <w:szCs w:val="20"/>
    </w:rPr>
  </w:style>
  <w:style w:type="paragraph" w:styleId="TableofAuthorities">
    <w:name w:val="table of authorities"/>
    <w:basedOn w:val="Normal"/>
    <w:next w:val="Normal"/>
    <w:semiHidden/>
    <w:pPr>
      <w:ind w:left="200" w:hanging="200"/>
    </w:pPr>
    <w:rPr>
      <w:rFonts w:cs="Calibri"/>
    </w:rPr>
  </w:style>
  <w:style w:type="paragraph" w:styleId="TableofFigures">
    <w:name w:val="table of figures"/>
    <w:basedOn w:val="Normal"/>
    <w:next w:val="Normal"/>
    <w:semiHidden/>
    <w:pPr>
      <w:ind w:left="400" w:hanging="400"/>
    </w:pPr>
    <w:rPr>
      <w:rFonts w:cs="Calibri"/>
    </w:rPr>
  </w:style>
  <w:style w:type="paragraph" w:styleId="TOAHeading">
    <w:name w:val="toa heading"/>
    <w:basedOn w:val="Normal"/>
    <w:next w:val="Normal"/>
    <w:semiHidden/>
    <w:pPr>
      <w:spacing w:before="120"/>
    </w:pPr>
    <w:rPr>
      <w:rFonts w:cs="Arial"/>
      <w:b/>
      <w:bCs/>
      <w:sz w:val="24"/>
      <w:szCs w:val="24"/>
    </w:rPr>
  </w:style>
  <w:style w:type="paragraph" w:styleId="TOC4">
    <w:name w:val="toc 4"/>
    <w:basedOn w:val="Normal"/>
    <w:pPr>
      <w:tabs>
        <w:tab w:val="left" w:pos="1843"/>
        <w:tab w:val="left" w:pos="1985"/>
        <w:tab w:val="left" w:pos="2268"/>
        <w:tab w:val="left" w:pos="2552"/>
        <w:tab w:val="right" w:pos="7655"/>
      </w:tabs>
      <w:spacing w:after="240"/>
      <w:ind w:left="2268" w:right="1985" w:hanging="1134"/>
    </w:pPr>
    <w:rPr>
      <w:rFonts w:cs="Calibri"/>
    </w:rPr>
  </w:style>
  <w:style w:type="paragraph" w:styleId="TOC5">
    <w:name w:val="toc 5"/>
    <w:basedOn w:val="TOC4"/>
  </w:style>
  <w:style w:type="paragraph" w:styleId="TOC6">
    <w:name w:val="toc 6"/>
    <w:basedOn w:val="Normal"/>
    <w:rPr>
      <w:rFonts w:cs="Calibri"/>
    </w:rPr>
  </w:style>
  <w:style w:type="paragraph" w:styleId="TOC7">
    <w:name w:val="toc 7"/>
    <w:basedOn w:val="Normal"/>
    <w:rPr>
      <w:rFonts w:cs="Calibri"/>
    </w:rPr>
  </w:style>
  <w:style w:type="paragraph" w:styleId="TOC8">
    <w:name w:val="toc 8"/>
    <w:basedOn w:val="Normal"/>
    <w:rPr>
      <w:rFonts w:cs="Calibri"/>
    </w:rPr>
  </w:style>
  <w:style w:type="paragraph" w:styleId="TOC9">
    <w:name w:val="toc 9"/>
    <w:basedOn w:val="Normal"/>
    <w:rPr>
      <w:rFonts w:cs="Calibri"/>
    </w:rPr>
  </w:style>
  <w:style w:type="paragraph" w:customStyle="1" w:styleId="Heading1NoNumber">
    <w:name w:val="Heading 1 No Number"/>
    <w:basedOn w:val="Heading1"/>
    <w:next w:val="Normal"/>
    <w:rPr>
      <w:caps/>
    </w:rPr>
  </w:style>
  <w:style w:type="paragraph" w:customStyle="1" w:styleId="DeedAttachment">
    <w:name w:val="Deed_Attachment"/>
    <w:basedOn w:val="Normal"/>
    <w:next w:val="BodyText"/>
    <w:semiHidden/>
    <w:pPr>
      <w:numPr>
        <w:numId w:val="22"/>
      </w:numPr>
      <w:spacing w:line="260" w:lineRule="atLeast"/>
    </w:pPr>
    <w:rPr>
      <w:rFonts w:cs="Calibri"/>
      <w:b/>
      <w:bCs/>
      <w:color w:val="195988"/>
      <w:sz w:val="28"/>
      <w:szCs w:val="28"/>
    </w:rPr>
  </w:style>
  <w:style w:type="paragraph" w:customStyle="1" w:styleId="DeedPart">
    <w:name w:val="Deed_Part"/>
    <w:basedOn w:val="Heading1NoNumber"/>
    <w:next w:val="BodyText"/>
    <w:semiHidden/>
    <w:pPr>
      <w:ind w:left="-1134"/>
    </w:pPr>
  </w:style>
  <w:style w:type="paragraph" w:customStyle="1" w:styleId="PrecListBullet">
    <w:name w:val="Prec List Bullet"/>
    <w:basedOn w:val="ListBullet"/>
    <w:pPr>
      <w:numPr>
        <w:numId w:val="23"/>
      </w:numPr>
      <w:tabs>
        <w:tab w:val="num" w:pos="1701"/>
      </w:tabs>
      <w:spacing w:before="60" w:after="60"/>
    </w:pPr>
    <w:rPr>
      <w:sz w:val="16"/>
    </w:rPr>
  </w:style>
  <w:style w:type="paragraph" w:styleId="BlockText">
    <w:name w:val="Block Text"/>
    <w:basedOn w:val="Normal"/>
    <w:next w:val="BodyText"/>
    <w:semiHidden/>
    <w:pPr>
      <w:ind w:left="1134"/>
    </w:pPr>
    <w:rPr>
      <w:rFonts w:cs="Calibri"/>
    </w:rPr>
  </w:style>
  <w:style w:type="paragraph" w:customStyle="1" w:styleId="DeedBackground">
    <w:name w:val="Deed_Background"/>
    <w:basedOn w:val="BodyText"/>
    <w:pPr>
      <w:numPr>
        <w:numId w:val="24"/>
      </w:numPr>
    </w:pPr>
  </w:style>
  <w:style w:type="paragraph" w:customStyle="1" w:styleId="Sch2">
    <w:name w:val="Sch 2"/>
    <w:basedOn w:val="Heading2"/>
    <w:next w:val="BodyText"/>
    <w:qFormat/>
    <w:pPr>
      <w:keepLines w:val="0"/>
      <w:numPr>
        <w:ilvl w:val="2"/>
        <w:numId w:val="31"/>
      </w:numPr>
      <w:spacing w:before="160" w:line="288" w:lineRule="auto"/>
    </w:pPr>
    <w:rPr>
      <w:rFonts w:ascii="Arial" w:eastAsia="Times New Roman" w:hAnsi="Arial" w:cs="Times New Roman"/>
      <w:b/>
      <w:color w:val="auto"/>
      <w:sz w:val="20"/>
      <w:szCs w:val="20"/>
    </w:rPr>
  </w:style>
  <w:style w:type="paragraph" w:customStyle="1" w:styleId="PrecListBullet2">
    <w:name w:val="Prec List Bullet 2"/>
    <w:basedOn w:val="PrecListBullet"/>
    <w:pPr>
      <w:numPr>
        <w:numId w:val="25"/>
      </w:numPr>
      <w:tabs>
        <w:tab w:val="left" w:pos="284"/>
      </w:tabs>
    </w:pPr>
  </w:style>
  <w:style w:type="paragraph" w:styleId="ListBullet">
    <w:name w:val="List Bullet"/>
    <w:basedOn w:val="BodyText"/>
    <w:qFormat/>
    <w:pPr>
      <w:numPr>
        <w:numId w:val="18"/>
      </w:numPr>
      <w:spacing w:line="240" w:lineRule="auto"/>
    </w:pPr>
  </w:style>
  <w:style w:type="paragraph" w:styleId="ListBullet2">
    <w:name w:val="List Bullet 2"/>
    <w:basedOn w:val="Normal"/>
    <w:pPr>
      <w:numPr>
        <w:numId w:val="9"/>
      </w:numPr>
      <w:tabs>
        <w:tab w:val="clear" w:pos="643"/>
      </w:tabs>
      <w:spacing w:after="340"/>
      <w:ind w:left="1440" w:hanging="720"/>
    </w:pPr>
    <w:rPr>
      <w:rFonts w:cs="Calibri"/>
    </w:rPr>
  </w:style>
  <w:style w:type="paragraph" w:styleId="ListBullet3">
    <w:name w:val="List Bullet 3"/>
    <w:basedOn w:val="Normal"/>
    <w:autoRedefine/>
    <w:semiHidden/>
    <w:pPr>
      <w:numPr>
        <w:numId w:val="10"/>
      </w:numPr>
    </w:pPr>
    <w:rPr>
      <w:rFonts w:cs="Calibri"/>
    </w:rPr>
  </w:style>
  <w:style w:type="paragraph" w:styleId="ListBullet4">
    <w:name w:val="List Bullet 4"/>
    <w:basedOn w:val="Normal"/>
    <w:autoRedefine/>
    <w:semiHidden/>
    <w:pPr>
      <w:numPr>
        <w:numId w:val="11"/>
      </w:numPr>
    </w:pPr>
    <w:rPr>
      <w:rFonts w:cs="Calibri"/>
    </w:rPr>
  </w:style>
  <w:style w:type="paragraph" w:styleId="Closing">
    <w:name w:val="Closing"/>
    <w:basedOn w:val="Normal"/>
    <w:link w:val="ClosingChar"/>
    <w:semiHidden/>
    <w:pPr>
      <w:ind w:left="4252"/>
    </w:pPr>
    <w:rPr>
      <w:rFonts w:cs="Calibri"/>
    </w:rPr>
  </w:style>
  <w:style w:type="character" w:customStyle="1" w:styleId="ClosingChar">
    <w:name w:val="Closing Char"/>
    <w:basedOn w:val="DefaultParagraphFont"/>
    <w:link w:val="Closing"/>
    <w:semiHidden/>
    <w:rPr>
      <w:rFonts w:eastAsia="Times New Roman" w:cs="Calibri"/>
      <w:sz w:val="18"/>
      <w:szCs w:val="18"/>
    </w:rPr>
  </w:style>
  <w:style w:type="paragraph" w:styleId="Date">
    <w:name w:val="Date"/>
    <w:basedOn w:val="Normal"/>
    <w:next w:val="Normal"/>
    <w:link w:val="DateChar"/>
    <w:semiHidden/>
    <w:rPr>
      <w:rFonts w:cs="Calibri"/>
    </w:rPr>
  </w:style>
  <w:style w:type="character" w:customStyle="1" w:styleId="DateChar">
    <w:name w:val="Date Char"/>
    <w:basedOn w:val="DefaultParagraphFont"/>
    <w:link w:val="Date"/>
    <w:semiHidden/>
    <w:rPr>
      <w:rFonts w:eastAsia="Times New Roman" w:cs="Calibri"/>
      <w:sz w:val="18"/>
      <w:szCs w:val="18"/>
    </w:rPr>
  </w:style>
  <w:style w:type="paragraph" w:styleId="E-mailSignature">
    <w:name w:val="E-mail Signature"/>
    <w:basedOn w:val="Normal"/>
    <w:link w:val="E-mailSignatureChar"/>
    <w:semiHidden/>
    <w:rPr>
      <w:rFonts w:cs="Calibri"/>
    </w:rPr>
  </w:style>
  <w:style w:type="character" w:customStyle="1" w:styleId="E-mailSignatureChar">
    <w:name w:val="E-mail Signature Char"/>
    <w:basedOn w:val="DefaultParagraphFont"/>
    <w:link w:val="E-mailSignature"/>
    <w:semiHidden/>
    <w:rPr>
      <w:rFonts w:eastAsia="Times New Roman" w:cs="Calibri"/>
      <w:sz w:val="18"/>
      <w:szCs w:val="18"/>
    </w:rPr>
  </w:style>
  <w:style w:type="character" w:styleId="Emphasis">
    <w:name w:val="Emphasis"/>
    <w:basedOn w:val="DefaultParagraphFont"/>
    <w:qFormat/>
    <w:rPr>
      <w:rFonts w:cs="Times New Roman"/>
      <w:i/>
      <w:iCs/>
    </w:rPr>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Pr>
      <w:rFonts w:cs="Arial"/>
    </w:rPr>
  </w:style>
  <w:style w:type="character" w:styleId="HTMLAcronym">
    <w:name w:val="HTML Acronym"/>
    <w:basedOn w:val="DefaultParagraphFont"/>
    <w:semiHidden/>
    <w:rPr>
      <w:rFonts w:cs="Times New Roman"/>
    </w:rPr>
  </w:style>
  <w:style w:type="paragraph" w:styleId="HTMLAddress">
    <w:name w:val="HTML Address"/>
    <w:basedOn w:val="Normal"/>
    <w:link w:val="HTMLAddressChar"/>
    <w:semiHidden/>
    <w:rPr>
      <w:rFonts w:cs="Calibri"/>
      <w:i/>
      <w:iCs/>
    </w:rPr>
  </w:style>
  <w:style w:type="character" w:customStyle="1" w:styleId="HTMLAddressChar">
    <w:name w:val="HTML Address Char"/>
    <w:basedOn w:val="DefaultParagraphFont"/>
    <w:link w:val="HTMLAddress"/>
    <w:semiHidden/>
    <w:rPr>
      <w:rFonts w:eastAsia="Times New Roman" w:cs="Calibri"/>
      <w:i/>
      <w:iCs/>
      <w:sz w:val="18"/>
      <w:szCs w:val="18"/>
    </w:rPr>
  </w:style>
  <w:style w:type="character" w:styleId="HTMLCite">
    <w:name w:val="HTML Cite"/>
    <w:basedOn w:val="DefaultParagraphFont"/>
    <w:semiHidden/>
    <w:rPr>
      <w:rFonts w:cs="Times New Roman"/>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rFonts w:cs="Times New Roman"/>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rPr>
  </w:style>
  <w:style w:type="character" w:customStyle="1" w:styleId="HTMLPreformattedChar">
    <w:name w:val="HTML Preformatted Char"/>
    <w:basedOn w:val="DefaultParagraphFont"/>
    <w:link w:val="HTMLPreformatted"/>
    <w:semiHidden/>
    <w:rPr>
      <w:rFonts w:ascii="Courier New" w:eastAsia="Times New Roman" w:hAnsi="Courier New" w:cs="Courier New"/>
      <w:sz w:val="18"/>
      <w:szCs w:val="18"/>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rFonts w:cs="Times New Roman"/>
      <w:i/>
      <w:iCs/>
    </w:rPr>
  </w:style>
  <w:style w:type="character" w:styleId="LineNumber">
    <w:name w:val="line number"/>
    <w:basedOn w:val="DefaultParagraphFont"/>
    <w:semiHidden/>
    <w:rPr>
      <w:rFonts w:cs="Times New Roman"/>
    </w:rPr>
  </w:style>
  <w:style w:type="paragraph" w:styleId="List">
    <w:name w:val="List"/>
    <w:basedOn w:val="Normal"/>
    <w:semiHidden/>
    <w:pPr>
      <w:ind w:left="283" w:hanging="283"/>
    </w:pPr>
    <w:rPr>
      <w:rFonts w:cs="Calibri"/>
    </w:rPr>
  </w:style>
  <w:style w:type="paragraph" w:styleId="List3">
    <w:name w:val="List 3"/>
    <w:basedOn w:val="Normal"/>
    <w:semiHidden/>
    <w:pPr>
      <w:ind w:left="849" w:hanging="283"/>
    </w:pPr>
    <w:rPr>
      <w:rFonts w:cs="Calibri"/>
    </w:rPr>
  </w:style>
  <w:style w:type="paragraph" w:styleId="List4">
    <w:name w:val="List 4"/>
    <w:basedOn w:val="Normal"/>
    <w:semiHidden/>
    <w:pPr>
      <w:ind w:left="1132" w:hanging="283"/>
    </w:pPr>
    <w:rPr>
      <w:rFonts w:cs="Calibri"/>
    </w:rPr>
  </w:style>
  <w:style w:type="paragraph" w:styleId="List5">
    <w:name w:val="List 5"/>
    <w:basedOn w:val="Normal"/>
    <w:semiHidden/>
    <w:pPr>
      <w:ind w:left="1415" w:hanging="283"/>
    </w:pPr>
    <w:rPr>
      <w:rFonts w:cs="Calibri"/>
    </w:rPr>
  </w:style>
  <w:style w:type="paragraph" w:styleId="ListContinue">
    <w:name w:val="List Continue"/>
    <w:basedOn w:val="Normal"/>
    <w:semiHidden/>
    <w:pPr>
      <w:ind w:left="283"/>
    </w:pPr>
    <w:rPr>
      <w:rFonts w:cs="Calibri"/>
    </w:rPr>
  </w:style>
  <w:style w:type="paragraph" w:styleId="ListContinue2">
    <w:name w:val="List Continue 2"/>
    <w:basedOn w:val="Normal"/>
    <w:semiHidden/>
    <w:pPr>
      <w:ind w:left="566"/>
    </w:pPr>
    <w:rPr>
      <w:rFonts w:cs="Calibri"/>
    </w:rPr>
  </w:style>
  <w:style w:type="paragraph" w:styleId="ListContinue3">
    <w:name w:val="List Continue 3"/>
    <w:basedOn w:val="Normal"/>
    <w:semiHidden/>
    <w:pPr>
      <w:ind w:left="849"/>
    </w:pPr>
    <w:rPr>
      <w:rFonts w:cs="Calibri"/>
    </w:rPr>
  </w:style>
  <w:style w:type="paragraph" w:styleId="ListContinue4">
    <w:name w:val="List Continue 4"/>
    <w:basedOn w:val="Normal"/>
    <w:semiHidden/>
    <w:pPr>
      <w:ind w:left="1132"/>
    </w:pPr>
    <w:rPr>
      <w:rFonts w:cs="Calibri"/>
    </w:rPr>
  </w:style>
  <w:style w:type="paragraph" w:styleId="ListContinue5">
    <w:name w:val="List Continue 5"/>
    <w:basedOn w:val="Normal"/>
    <w:semiHidden/>
    <w:pPr>
      <w:ind w:left="1415"/>
    </w:pPr>
    <w:rPr>
      <w:rFonts w:cs="Calibri"/>
    </w:rPr>
  </w:style>
  <w:style w:type="paragraph" w:styleId="ListNumber">
    <w:name w:val="List Number"/>
    <w:basedOn w:val="BodyText"/>
    <w:qFormat/>
    <w:pPr>
      <w:numPr>
        <w:numId w:val="12"/>
      </w:numPr>
    </w:pPr>
  </w:style>
  <w:style w:type="paragraph" w:styleId="ListNumber2">
    <w:name w:val="List Number 2"/>
    <w:basedOn w:val="Normal"/>
    <w:semiHidden/>
    <w:pPr>
      <w:numPr>
        <w:numId w:val="13"/>
      </w:numPr>
    </w:pPr>
    <w:rPr>
      <w:rFonts w:cs="Calibri"/>
    </w:rPr>
  </w:style>
  <w:style w:type="paragraph" w:styleId="ListNumber3">
    <w:name w:val="List Number 3"/>
    <w:basedOn w:val="Normal"/>
    <w:semiHidden/>
    <w:pPr>
      <w:numPr>
        <w:numId w:val="14"/>
      </w:numPr>
    </w:pPr>
    <w:rPr>
      <w:rFonts w:cs="Calibri"/>
    </w:rPr>
  </w:style>
  <w:style w:type="paragraph" w:styleId="ListNumber4">
    <w:name w:val="List Number 4"/>
    <w:basedOn w:val="Normal"/>
    <w:semiHidden/>
    <w:pPr>
      <w:numPr>
        <w:numId w:val="15"/>
      </w:numPr>
    </w:pPr>
    <w:rPr>
      <w:rFonts w:cs="Calibri"/>
    </w:rPr>
  </w:style>
  <w:style w:type="paragraph" w:styleId="ListNumber5">
    <w:name w:val="List Number 5"/>
    <w:basedOn w:val="Normal"/>
    <w:semiHidden/>
    <w:pPr>
      <w:numPr>
        <w:numId w:val="16"/>
      </w:numPr>
    </w:pPr>
    <w:rPr>
      <w:rFonts w:cs="Calibri"/>
    </w:r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semiHidden/>
    <w:rPr>
      <w:rFonts w:eastAsia="Times New Roman" w:cs="Arial"/>
      <w:sz w:val="24"/>
      <w:szCs w:val="24"/>
      <w:shd w:val="pct20" w:color="auto" w:fill="auto"/>
    </w:rPr>
  </w:style>
  <w:style w:type="paragraph" w:customStyle="1" w:styleId="NoteHeading1">
    <w:name w:val="Note Heading1"/>
    <w:basedOn w:val="Normal"/>
    <w:next w:val="Normal"/>
    <w:link w:val="NoteHeadingChar"/>
    <w:semiHidden/>
    <w:rPr>
      <w:rFonts w:cs="Calibri"/>
    </w:rPr>
  </w:style>
  <w:style w:type="character" w:customStyle="1" w:styleId="NoteHeadingChar">
    <w:name w:val="Note Heading Char"/>
    <w:basedOn w:val="DefaultParagraphFont"/>
    <w:link w:val="NoteHeading1"/>
    <w:semiHidden/>
    <w:locked/>
    <w:rPr>
      <w:rFonts w:eastAsia="Times New Roman" w:cs="Calibri"/>
      <w:sz w:val="18"/>
      <w:szCs w:val="18"/>
    </w:rPr>
  </w:style>
  <w:style w:type="paragraph" w:styleId="PlainText">
    <w:name w:val="Plain Text"/>
    <w:basedOn w:val="Normal"/>
    <w:link w:val="PlainTextChar"/>
    <w:semiHidden/>
    <w:rPr>
      <w:rFonts w:ascii="Courier New" w:hAnsi="Courier New" w:cs="Courier New"/>
    </w:rPr>
  </w:style>
  <w:style w:type="character" w:customStyle="1" w:styleId="PlainTextChar">
    <w:name w:val="Plain Text Char"/>
    <w:basedOn w:val="DefaultParagraphFont"/>
    <w:link w:val="PlainText"/>
    <w:semiHidden/>
    <w:rPr>
      <w:rFonts w:ascii="Courier New" w:eastAsia="Times New Roman" w:hAnsi="Courier New" w:cs="Courier New"/>
      <w:sz w:val="18"/>
      <w:szCs w:val="18"/>
    </w:rPr>
  </w:style>
  <w:style w:type="paragraph" w:styleId="Signature">
    <w:name w:val="Signature"/>
    <w:basedOn w:val="Normal"/>
    <w:link w:val="SignatureChar"/>
    <w:semiHidden/>
    <w:pPr>
      <w:ind w:left="4252"/>
    </w:pPr>
    <w:rPr>
      <w:rFonts w:cs="Calibri"/>
    </w:rPr>
  </w:style>
  <w:style w:type="character" w:customStyle="1" w:styleId="SignatureChar">
    <w:name w:val="Signature Char"/>
    <w:basedOn w:val="DefaultParagraphFont"/>
    <w:link w:val="Signature"/>
    <w:semiHidden/>
    <w:rPr>
      <w:rFonts w:eastAsia="Times New Roman" w:cs="Calibri"/>
      <w:sz w:val="18"/>
      <w:szCs w:val="18"/>
    </w:rPr>
  </w:style>
  <w:style w:type="paragraph" w:styleId="Subtitle">
    <w:name w:val="Subtitle"/>
    <w:basedOn w:val="Normal"/>
    <w:link w:val="SubtitleChar"/>
    <w:qFormat/>
    <w:pPr>
      <w:spacing w:after="60"/>
      <w:jc w:val="center"/>
      <w:outlineLvl w:val="1"/>
    </w:pPr>
    <w:rPr>
      <w:rFonts w:cs="Arial"/>
      <w:sz w:val="24"/>
      <w:szCs w:val="24"/>
    </w:rPr>
  </w:style>
  <w:style w:type="character" w:customStyle="1" w:styleId="SubtitleChar">
    <w:name w:val="Subtitle Char"/>
    <w:basedOn w:val="DefaultParagraphFont"/>
    <w:link w:val="Subtitle"/>
    <w:rPr>
      <w:rFonts w:eastAsia="Times New Roman" w:cs="Arial"/>
      <w:sz w:val="24"/>
      <w:szCs w:val="24"/>
    </w:rPr>
  </w:style>
  <w:style w:type="table" w:styleId="Table3Deffects1">
    <w:name w:val="Table 3D effects 1"/>
    <w:basedOn w:val="TableNormal"/>
    <w:semiHidden/>
    <w:pPr>
      <w:spacing w:after="0" w:line="240" w:lineRule="auto"/>
    </w:pPr>
    <w:rPr>
      <w:rFonts w:ascii="Times" w:eastAsia="Times New Roman" w:hAnsi="Times" w:cs="Times New Roman"/>
      <w:sz w:val="20"/>
      <w:szCs w:val="20"/>
      <w:lang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0" w:line="240" w:lineRule="auto"/>
    </w:pPr>
    <w:rPr>
      <w:rFonts w:ascii="Times" w:eastAsia="Times New Roman" w:hAnsi="Times" w:cs="Times New Roman"/>
      <w:sz w:val="20"/>
      <w:szCs w:val="20"/>
      <w:lang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0" w:line="240" w:lineRule="auto"/>
    </w:pPr>
    <w:rPr>
      <w:rFonts w:ascii="Times" w:eastAsia="Times New Roman" w:hAnsi="Times" w:cs="Times New Roman"/>
      <w:sz w:val="20"/>
      <w:szCs w:val="20"/>
      <w:lang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pPr>
      <w:spacing w:after="0" w:line="240" w:lineRule="auto"/>
    </w:pPr>
    <w:rPr>
      <w:rFonts w:ascii="Times" w:eastAsia="Times New Roman" w:hAnsi="Times" w:cs="Times New Roman"/>
      <w:sz w:val="20"/>
      <w:szCs w:val="20"/>
      <w:lang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pPr>
      <w:spacing w:after="0" w:line="240" w:lineRule="auto"/>
    </w:pPr>
    <w:rPr>
      <w:rFonts w:ascii="Times" w:eastAsia="Times New Roman" w:hAnsi="Times" w:cs="Times New Roman"/>
      <w:sz w:val="20"/>
      <w:szCs w:val="20"/>
      <w:lang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0" w:line="240" w:lineRule="auto"/>
    </w:pPr>
    <w:rPr>
      <w:rFonts w:ascii="Times" w:eastAsia="Times New Roman" w:hAnsi="Times"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0" w:line="240" w:lineRule="auto"/>
    </w:pPr>
    <w:rPr>
      <w:rFonts w:ascii="Times" w:eastAsia="Times New Roman" w:hAnsi="Times"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0" w:line="240" w:lineRule="auto"/>
    </w:pPr>
    <w:rPr>
      <w:rFonts w:ascii="Times" w:eastAsia="Times New Roman" w:hAnsi="Times"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0" w:line="240" w:lineRule="auto"/>
    </w:pPr>
    <w:rPr>
      <w:rFonts w:ascii="Times" w:eastAsia="Times New Roman" w:hAnsi="Times" w:cs="Times New Roman"/>
      <w:sz w:val="20"/>
      <w:szCs w:val="20"/>
      <w:lang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0" w:line="240" w:lineRule="auto"/>
    </w:pPr>
    <w:rPr>
      <w:rFonts w:ascii="Times" w:eastAsia="Times New Roman" w:hAnsi="Times"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0" w:line="240" w:lineRule="auto"/>
    </w:pPr>
    <w:rPr>
      <w:rFonts w:ascii="Times" w:eastAsia="Times New Roman" w:hAnsi="Times"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pPr>
      <w:spacing w:after="0" w:line="240" w:lineRule="auto"/>
    </w:pPr>
    <w:rPr>
      <w:rFonts w:ascii="Times" w:eastAsia="Times New Roman" w:hAnsi="Times" w:cs="Times New Roman"/>
      <w:b/>
      <w:bCs/>
      <w:sz w:val="20"/>
      <w:szCs w:val="20"/>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pPr>
      <w:spacing w:after="0" w:line="240" w:lineRule="auto"/>
    </w:pPr>
    <w:rPr>
      <w:rFonts w:ascii="Times" w:eastAsia="Times New Roman" w:hAnsi="Times"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pPr>
      <w:spacing w:after="0" w:line="240" w:lineRule="auto"/>
    </w:pPr>
    <w:rPr>
      <w:rFonts w:ascii="Times" w:eastAsia="Times New Roman" w:hAnsi="Times" w:cs="Times New Roman"/>
      <w:sz w:val="20"/>
      <w:szCs w:val="20"/>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pPr>
      <w:spacing w:after="0" w:line="240" w:lineRule="auto"/>
    </w:pPr>
    <w:rPr>
      <w:rFonts w:ascii="Times" w:eastAsia="Times New Roman" w:hAnsi="Times"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pPr>
      <w:spacing w:after="0" w:line="240" w:lineRule="auto"/>
    </w:pPr>
    <w:rPr>
      <w:rFonts w:ascii="Times" w:eastAsia="Times New Roman" w:hAnsi="Times" w:cs="Times New Roman"/>
      <w:sz w:val="20"/>
      <w:szCs w:val="20"/>
      <w:lang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0" w:line="240" w:lineRule="auto"/>
    </w:pPr>
    <w:rPr>
      <w:rFonts w:ascii="Times" w:eastAsia="Times New Roman" w:hAnsi="Times"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0" w:line="240" w:lineRule="auto"/>
    </w:pPr>
    <w:rPr>
      <w:rFonts w:ascii="Times" w:eastAsia="Times New Roman" w:hAnsi="Times"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pPr>
      <w:spacing w:after="0" w:line="240" w:lineRule="auto"/>
    </w:pPr>
    <w:rPr>
      <w:rFonts w:ascii="Times" w:eastAsia="Times New Roman" w:hAnsi="Times" w:cs="Times New Roman"/>
      <w:sz w:val="20"/>
      <w:szCs w:val="20"/>
      <w:lang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pPr>
      <w:spacing w:after="0" w:line="240" w:lineRule="auto"/>
    </w:pPr>
    <w:rPr>
      <w:rFonts w:ascii="Times" w:eastAsia="Times New Roman" w:hAnsi="Times"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pPr>
      <w:spacing w:after="0" w:line="240" w:lineRule="auto"/>
    </w:pPr>
    <w:rPr>
      <w:rFonts w:ascii="Times" w:eastAsia="Times New Roman" w:hAnsi="Times"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0" w:line="240" w:lineRule="auto"/>
    </w:pPr>
    <w:rPr>
      <w:rFonts w:ascii="Times" w:eastAsia="Times New Roman" w:hAnsi="Times"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pPr>
      <w:spacing w:after="0" w:line="240" w:lineRule="auto"/>
    </w:pPr>
    <w:rPr>
      <w:rFonts w:ascii="Times" w:eastAsia="Times New Roman" w:hAnsi="Times"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pPr>
      <w:spacing w:after="0" w:line="240" w:lineRule="auto"/>
    </w:pPr>
    <w:rPr>
      <w:rFonts w:ascii="Times" w:eastAsia="Times New Roman" w:hAnsi="Times"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pPr>
      <w:spacing w:after="0" w:line="240" w:lineRule="auto"/>
    </w:pPr>
    <w:rPr>
      <w:rFonts w:ascii="Times" w:eastAsia="Times New Roman" w:hAnsi="Times"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0" w:line="240" w:lineRule="auto"/>
    </w:pPr>
    <w:rPr>
      <w:rFonts w:ascii="Times" w:eastAsia="Times New Roman" w:hAnsi="Times"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pPr>
      <w:spacing w:after="0" w:line="240" w:lineRule="auto"/>
    </w:pPr>
    <w:rPr>
      <w:rFonts w:ascii="Times" w:eastAsia="Times New Roman" w:hAnsi="Times" w:cs="Times New Roman"/>
      <w:sz w:val="20"/>
      <w:szCs w:val="20"/>
      <w:lang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pPr>
      <w:spacing w:after="0" w:line="240" w:lineRule="auto"/>
    </w:pPr>
    <w:rPr>
      <w:rFonts w:ascii="Times" w:eastAsia="Times New Roman" w:hAnsi="Times" w:cs="Times New Roman"/>
      <w:sz w:val="20"/>
      <w:szCs w:val="20"/>
      <w:lang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0" w:line="240" w:lineRule="auto"/>
    </w:pPr>
    <w:rPr>
      <w:rFonts w:ascii="Times" w:eastAsia="Times New Roman" w:hAnsi="Times"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0" w:line="240" w:lineRule="auto"/>
    </w:pPr>
    <w:rPr>
      <w:rFonts w:ascii="Times" w:eastAsia="Times New Roman" w:hAnsi="Times"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pPr>
      <w:spacing w:after="0" w:line="240" w:lineRule="auto"/>
    </w:pPr>
    <w:rPr>
      <w:rFonts w:ascii="Times" w:eastAsia="Times New Roman" w:hAnsi="Times"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0" w:line="240" w:lineRule="auto"/>
    </w:pPr>
    <w:rPr>
      <w:rFonts w:ascii="Times" w:eastAsia="Times New Roman" w:hAnsi="Times"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0" w:line="240" w:lineRule="auto"/>
    </w:pPr>
    <w:rPr>
      <w:rFonts w:ascii="Times" w:eastAsia="Times New Roman" w:hAnsi="Times"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0" w:line="240" w:lineRule="auto"/>
    </w:pPr>
    <w:rPr>
      <w:rFonts w:ascii="Times" w:eastAsia="Times New Roman" w:hAnsi="Times"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0" w:line="240" w:lineRule="auto"/>
    </w:pPr>
    <w:rPr>
      <w:rFonts w:ascii="Times" w:eastAsia="Times New Roman" w:hAnsi="Times" w:cs="Times New Roman"/>
      <w:sz w:val="20"/>
      <w:szCs w:val="20"/>
      <w:lang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0" w:line="240" w:lineRule="auto"/>
    </w:pPr>
    <w:rPr>
      <w:rFonts w:ascii="Times" w:eastAsia="Times New Roman" w:hAnsi="Times" w:cs="Times New Roman"/>
      <w:sz w:val="20"/>
      <w:szCs w:val="20"/>
      <w:lang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0" w:line="240" w:lineRule="auto"/>
    </w:pPr>
    <w:rPr>
      <w:rFonts w:ascii="Times" w:eastAsia="Times New Roman" w:hAnsi="Times"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0" w:line="240" w:lineRule="auto"/>
    </w:pPr>
    <w:rPr>
      <w:rFonts w:ascii="Times" w:eastAsia="Times New Roman" w:hAnsi="Times" w:cs="Times New Roman"/>
      <w:sz w:val="20"/>
      <w:szCs w:val="20"/>
      <w:lang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pPr>
      <w:spacing w:after="0" w:line="240" w:lineRule="auto"/>
    </w:pPr>
    <w:rPr>
      <w:rFonts w:ascii="Times" w:eastAsia="Times New Roman" w:hAnsi="Times" w:cs="Times New Roman"/>
      <w:sz w:val="20"/>
      <w:szCs w:val="20"/>
      <w:lang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pPr>
      <w:spacing w:after="0" w:line="240" w:lineRule="auto"/>
    </w:pPr>
    <w:rPr>
      <w:rFonts w:ascii="Times" w:eastAsia="Times New Roman"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0" w:line="240" w:lineRule="auto"/>
    </w:pPr>
    <w:rPr>
      <w:rFonts w:ascii="Times" w:eastAsia="Times New Roman" w:hAnsi="Times"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pPr>
      <w:spacing w:after="0" w:line="240" w:lineRule="auto"/>
    </w:pPr>
    <w:rPr>
      <w:rFonts w:ascii="Times" w:eastAsia="Times New Roman" w:hAnsi="Times"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pPr>
      <w:spacing w:after="0" w:line="240" w:lineRule="auto"/>
    </w:pPr>
    <w:rPr>
      <w:rFonts w:ascii="Times" w:eastAsia="Times New Roman" w:hAnsi="Times"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GT">
    <w:name w:val="G+T"/>
    <w:basedOn w:val="DefaultParagraphFont"/>
    <w:rPr>
      <w:rFonts w:ascii="Arial" w:hAnsi="Arial" w:cs="Arial"/>
      <w:color w:val="0047BB"/>
      <w:sz w:val="18"/>
      <w:szCs w:val="18"/>
    </w:rPr>
  </w:style>
  <w:style w:type="paragraph" w:customStyle="1" w:styleId="Subheading">
    <w:name w:val="Subheading"/>
    <w:basedOn w:val="Heading2"/>
    <w:next w:val="BodyText"/>
    <w:qFormat/>
    <w:pPr>
      <w:keepLines w:val="0"/>
      <w:tabs>
        <w:tab w:val="num" w:pos="680"/>
      </w:tabs>
      <w:spacing w:before="160" w:line="288" w:lineRule="auto"/>
      <w:ind w:left="567" w:hanging="567"/>
    </w:pPr>
    <w:rPr>
      <w:rFonts w:ascii="Arial" w:eastAsia="Times New Roman" w:hAnsi="Arial" w:cs="Times New Roman"/>
      <w:b/>
      <w:color w:val="ED7D31"/>
      <w:sz w:val="20"/>
      <w:szCs w:val="20"/>
    </w:rPr>
  </w:style>
  <w:style w:type="paragraph" w:customStyle="1" w:styleId="Heading1Signing">
    <w:name w:val="Heading 1 Signing"/>
    <w:basedOn w:val="Heading1"/>
    <w:next w:val="Normal"/>
    <w:pPr>
      <w:pBdr>
        <w:top w:val="single" w:sz="4" w:space="6" w:color="auto"/>
      </w:pBdr>
    </w:pPr>
  </w:style>
  <w:style w:type="paragraph" w:customStyle="1" w:styleId="DeedTOC">
    <w:name w:val="Deed_TOC"/>
    <w:basedOn w:val="Normal"/>
    <w:pPr>
      <w:tabs>
        <w:tab w:val="left" w:pos="1134"/>
        <w:tab w:val="right" w:pos="7655"/>
      </w:tabs>
      <w:spacing w:after="240" w:line="260" w:lineRule="atLeast"/>
      <w:ind w:firstLine="567"/>
    </w:pPr>
    <w:rPr>
      <w:rFonts w:ascii="Calibri" w:hAnsi="Calibri" w:cs="Calibri"/>
      <w:b/>
      <w:bCs/>
      <w:color w:val="ED7D31"/>
      <w:sz w:val="32"/>
      <w:szCs w:val="28"/>
    </w:rPr>
  </w:style>
  <w:style w:type="paragraph" w:customStyle="1" w:styleId="DeedHeading">
    <w:name w:val="Deed_Heading"/>
    <w:basedOn w:val="Normal"/>
    <w:pPr>
      <w:spacing w:line="440" w:lineRule="exact"/>
    </w:pPr>
    <w:rPr>
      <w:rFonts w:ascii="Calibri" w:hAnsi="Calibri" w:cs="Calibri"/>
      <w:b/>
      <w:caps/>
      <w:color w:val="ED7D31"/>
      <w:sz w:val="32"/>
    </w:rPr>
  </w:style>
  <w:style w:type="table" w:customStyle="1" w:styleId="GTTable">
    <w:name w:val="G+T Table"/>
    <w:basedOn w:val="TableGrid"/>
    <w:pPr>
      <w:spacing w:before="60" w:after="60" w:line="240" w:lineRule="auto"/>
    </w:pPr>
    <w:rPr>
      <w:rFonts w:ascii="Calibri" w:hAnsi="Calibri"/>
      <w:sz w:val="22"/>
    </w:rPr>
    <w:tblPr>
      <w:tblStyleRowBandSize w:val="1"/>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Next/>
        <w:keepLines/>
        <w:pageBreakBefore/>
        <w:widowControl/>
        <w:suppressLineNumbers/>
        <w:suppressAutoHyphens w:val="0"/>
      </w:pPr>
      <w:rPr>
        <w:rFonts w:ascii="Times New Roman" w:hAnsi="Times New Roman" w:cs="Times New Roman"/>
        <w:b/>
        <w:color w:val="FFFFFF" w:themeColor="background1"/>
      </w:rPr>
      <w:tblPr/>
      <w:tcPr>
        <w:shd w:val="clear" w:color="auto" w:fill="BFBFBF" w:themeFill="background1" w:themeFillShade="BF"/>
      </w:tcPr>
    </w:tblStylePr>
    <w:tblStylePr w:type="lastRow">
      <w:pPr>
        <w:keepNext/>
        <w:keepLines/>
        <w:pageBreakBefore/>
        <w:widowControl/>
        <w:suppressLineNumbers/>
        <w:suppressAutoHyphens w:val="0"/>
      </w:pPr>
      <w:rPr>
        <w:rFonts w:cs="Times New Roman"/>
      </w:rPr>
    </w:tblStylePr>
    <w:tblStylePr w:type="band1Horz">
      <w:pPr>
        <w:keepNext/>
        <w:keepLines/>
        <w:pageBreakBefore/>
        <w:widowControl/>
        <w:suppressLineNumbers/>
        <w:suppressAutoHyphens w:val="0"/>
      </w:pPr>
      <w:rPr>
        <w:rFonts w:cs="Times New Roman"/>
      </w:rPr>
    </w:tblStylePr>
    <w:tblStylePr w:type="band2Horz">
      <w:pPr>
        <w:keepNext/>
        <w:keepLines/>
        <w:pageBreakBefore/>
        <w:widowControl/>
        <w:suppressLineNumbers/>
        <w:suppressAutoHyphens w:val="0"/>
      </w:pPr>
      <w:rPr>
        <w:rFonts w:cs="Times New Roman"/>
      </w:rPr>
    </w:tblStylePr>
  </w:style>
  <w:style w:type="paragraph" w:customStyle="1" w:styleId="Sch3">
    <w:name w:val="Sch 3"/>
    <w:basedOn w:val="Heading3"/>
    <w:qFormat/>
    <w:pPr>
      <w:numPr>
        <w:ilvl w:val="3"/>
        <w:numId w:val="31"/>
      </w:numPr>
      <w:tabs>
        <w:tab w:val="num" w:pos="2880"/>
      </w:tabs>
    </w:pPr>
  </w:style>
  <w:style w:type="paragraph" w:customStyle="1" w:styleId="Sch4">
    <w:name w:val="Sch 4"/>
    <w:basedOn w:val="Heading4"/>
    <w:qFormat/>
    <w:pPr>
      <w:numPr>
        <w:ilvl w:val="4"/>
        <w:numId w:val="31"/>
      </w:numPr>
      <w:tabs>
        <w:tab w:val="num" w:pos="3600"/>
      </w:tabs>
    </w:pPr>
  </w:style>
  <w:style w:type="paragraph" w:customStyle="1" w:styleId="Sch5">
    <w:name w:val="Sch 5"/>
    <w:basedOn w:val="Heading5"/>
    <w:qFormat/>
    <w:pPr>
      <w:numPr>
        <w:ilvl w:val="5"/>
        <w:numId w:val="31"/>
      </w:numPr>
      <w:tabs>
        <w:tab w:val="num" w:pos="4320"/>
      </w:tabs>
      <w:ind w:firstLine="0"/>
    </w:pPr>
  </w:style>
  <w:style w:type="character" w:customStyle="1" w:styleId="Partreference">
    <w:name w:val="Part reference"/>
    <w:basedOn w:val="DefaultParagraphFont"/>
    <w:rPr>
      <w:rFonts w:cs="Times New Roman"/>
      <w:b/>
      <w:sz w:val="16"/>
      <w:szCs w:val="16"/>
    </w:rPr>
  </w:style>
  <w:style w:type="paragraph" w:styleId="BodyText2">
    <w:name w:val="Body Text 2"/>
    <w:basedOn w:val="Normal"/>
    <w:link w:val="BodyText2Char"/>
    <w:semiHidden/>
    <w:pPr>
      <w:spacing w:line="480" w:lineRule="auto"/>
    </w:pPr>
    <w:rPr>
      <w:rFonts w:cs="Calibri"/>
    </w:rPr>
  </w:style>
  <w:style w:type="character" w:customStyle="1" w:styleId="BodyText2Char">
    <w:name w:val="Body Text 2 Char"/>
    <w:basedOn w:val="DefaultParagraphFont"/>
    <w:link w:val="BodyText2"/>
    <w:semiHidden/>
    <w:rPr>
      <w:rFonts w:eastAsia="Times New Roman" w:cs="Calibri"/>
      <w:sz w:val="18"/>
      <w:szCs w:val="18"/>
    </w:rPr>
  </w:style>
  <w:style w:type="paragraph" w:styleId="BodyText3">
    <w:name w:val="Body Text 3"/>
    <w:basedOn w:val="Normal"/>
    <w:link w:val="BodyText3Char"/>
    <w:semiHidden/>
    <w:rPr>
      <w:rFonts w:cs="Calibri"/>
      <w:sz w:val="16"/>
      <w:szCs w:val="16"/>
    </w:rPr>
  </w:style>
  <w:style w:type="character" w:customStyle="1" w:styleId="BodyText3Char">
    <w:name w:val="Body Text 3 Char"/>
    <w:basedOn w:val="DefaultParagraphFont"/>
    <w:link w:val="BodyText3"/>
    <w:semiHidden/>
    <w:rPr>
      <w:rFonts w:eastAsia="Times New Roman" w:cs="Calibri"/>
      <w:sz w:val="16"/>
      <w:szCs w:val="16"/>
    </w:rPr>
  </w:style>
  <w:style w:type="paragraph" w:styleId="BodyTextFirstIndent">
    <w:name w:val="Body Text First Indent"/>
    <w:basedOn w:val="BodyText"/>
    <w:link w:val="BodyTextFirstIndentChar"/>
    <w:semiHidden/>
    <w:pPr>
      <w:ind w:firstLine="210"/>
    </w:pPr>
  </w:style>
  <w:style w:type="character" w:customStyle="1" w:styleId="BodyTextFirstIndentChar">
    <w:name w:val="Body Text First Indent Char"/>
    <w:basedOn w:val="BodyTextChar"/>
    <w:link w:val="BodyTextFirstIndent"/>
    <w:semiHidden/>
    <w:rPr>
      <w:rFonts w:eastAsia="Times New Roman" w:cs="Calibri"/>
      <w:sz w:val="18"/>
      <w:szCs w:val="18"/>
    </w:rPr>
  </w:style>
  <w:style w:type="paragraph" w:styleId="BodyTextIndent">
    <w:name w:val="Body Text Indent"/>
    <w:basedOn w:val="Normal"/>
    <w:link w:val="BodyTextIndentChar"/>
    <w:semiHidden/>
    <w:pPr>
      <w:ind w:left="283"/>
    </w:pPr>
    <w:rPr>
      <w:rFonts w:cs="Calibri"/>
    </w:rPr>
  </w:style>
  <w:style w:type="character" w:customStyle="1" w:styleId="BodyTextIndentChar">
    <w:name w:val="Body Text Indent Char"/>
    <w:basedOn w:val="DefaultParagraphFont"/>
    <w:link w:val="BodyTextIndent"/>
    <w:semiHidden/>
    <w:rPr>
      <w:rFonts w:eastAsia="Times New Roman" w:cs="Calibri"/>
      <w:sz w:val="18"/>
      <w:szCs w:val="18"/>
    </w:rPr>
  </w:style>
  <w:style w:type="paragraph" w:styleId="BodyTextFirstIndent2">
    <w:name w:val="Body Text First Indent 2"/>
    <w:basedOn w:val="BodyTextIndent"/>
    <w:link w:val="BodyTextFirstIndent2Char"/>
    <w:semiHidden/>
    <w:pPr>
      <w:ind w:firstLine="210"/>
    </w:pPr>
  </w:style>
  <w:style w:type="character" w:customStyle="1" w:styleId="BodyTextFirstIndent2Char">
    <w:name w:val="Body Text First Indent 2 Char"/>
    <w:basedOn w:val="BodyTextIndentChar"/>
    <w:link w:val="BodyTextFirstIndent2"/>
    <w:semiHidden/>
    <w:rPr>
      <w:rFonts w:eastAsia="Times New Roman" w:cs="Calibri"/>
      <w:sz w:val="18"/>
      <w:szCs w:val="18"/>
    </w:rPr>
  </w:style>
  <w:style w:type="paragraph" w:styleId="BodyTextIndent2">
    <w:name w:val="Body Text Indent 2"/>
    <w:basedOn w:val="Normal"/>
    <w:link w:val="BodyTextIndent2Char"/>
    <w:semiHidden/>
    <w:pPr>
      <w:spacing w:line="480" w:lineRule="auto"/>
      <w:ind w:left="283"/>
    </w:pPr>
    <w:rPr>
      <w:rFonts w:cs="Calibri"/>
    </w:rPr>
  </w:style>
  <w:style w:type="character" w:customStyle="1" w:styleId="BodyTextIndent2Char">
    <w:name w:val="Body Text Indent 2 Char"/>
    <w:basedOn w:val="DefaultParagraphFont"/>
    <w:link w:val="BodyTextIndent2"/>
    <w:semiHidden/>
    <w:rPr>
      <w:rFonts w:eastAsia="Times New Roman" w:cs="Calibri"/>
      <w:sz w:val="18"/>
      <w:szCs w:val="18"/>
    </w:rPr>
  </w:style>
  <w:style w:type="paragraph" w:styleId="BodyTextIndent3">
    <w:name w:val="Body Text Indent 3"/>
    <w:basedOn w:val="Normal"/>
    <w:link w:val="BodyTextIndent3Char"/>
    <w:semiHidden/>
    <w:pPr>
      <w:ind w:left="283"/>
    </w:pPr>
    <w:rPr>
      <w:rFonts w:cs="Calibri"/>
      <w:sz w:val="16"/>
      <w:szCs w:val="16"/>
    </w:rPr>
  </w:style>
  <w:style w:type="character" w:customStyle="1" w:styleId="BodyTextIndent3Char">
    <w:name w:val="Body Text Indent 3 Char"/>
    <w:basedOn w:val="DefaultParagraphFont"/>
    <w:link w:val="BodyTextIndent3"/>
    <w:semiHidden/>
    <w:rPr>
      <w:rFonts w:eastAsia="Times New Roman" w:cs="Calibri"/>
      <w:sz w:val="16"/>
      <w:szCs w:val="16"/>
    </w:rPr>
  </w:style>
  <w:style w:type="paragraph" w:customStyle="1" w:styleId="AddressFooter">
    <w:name w:val="Address_Footer"/>
    <w:basedOn w:val="Header"/>
    <w:qFormat/>
    <w:pPr>
      <w:spacing w:line="160" w:lineRule="atLeast"/>
    </w:pPr>
    <w:rPr>
      <w:rFonts w:ascii="GillSans" w:hAnsi="GillSans"/>
      <w:sz w:val="14"/>
    </w:rPr>
  </w:style>
  <w:style w:type="paragraph" w:customStyle="1" w:styleId="PrecInstructionNumber">
    <w:name w:val="Prec Instruction Number"/>
    <w:basedOn w:val="Normal"/>
    <w:qFormat/>
    <w:pPr>
      <w:numPr>
        <w:numId w:val="26"/>
      </w:numPr>
      <w:tabs>
        <w:tab w:val="left" w:pos="567"/>
        <w:tab w:val="left" w:pos="851"/>
      </w:tabs>
      <w:spacing w:before="60" w:after="60"/>
    </w:pPr>
    <w:rPr>
      <w:rFonts w:cs="Calibri"/>
      <w:sz w:val="16"/>
    </w:rPr>
  </w:style>
  <w:style w:type="paragraph" w:customStyle="1" w:styleId="TextBox">
    <w:name w:val="TextBox"/>
    <w:basedOn w:val="Normal"/>
    <w:pPr>
      <w:spacing w:line="220" w:lineRule="exact"/>
    </w:pPr>
    <w:rPr>
      <w:rFonts w:cs="Calibri"/>
      <w:sz w:val="16"/>
    </w:rPr>
  </w:style>
  <w:style w:type="paragraph" w:customStyle="1" w:styleId="PrecBodyText">
    <w:name w:val="Prec_BodyText"/>
    <w:basedOn w:val="BodyText"/>
  </w:style>
  <w:style w:type="paragraph" w:customStyle="1" w:styleId="Precheading">
    <w:name w:val="Prec_heading"/>
    <w:basedOn w:val="Normal"/>
    <w:next w:val="BodyText"/>
    <w:pPr>
      <w:pBdr>
        <w:top w:val="single" w:sz="6" w:space="9" w:color="auto"/>
      </w:pBdr>
      <w:spacing w:before="480"/>
    </w:pPr>
    <w:rPr>
      <w:rFonts w:cs="Arial"/>
      <w:b/>
      <w:bCs/>
      <w:color w:val="0047BB"/>
      <w:sz w:val="28"/>
    </w:rPr>
  </w:style>
  <w:style w:type="paragraph" w:customStyle="1" w:styleId="Prectitle">
    <w:name w:val="Prec__title"/>
    <w:basedOn w:val="Normal"/>
    <w:pPr>
      <w:ind w:right="2552"/>
    </w:pPr>
    <w:rPr>
      <w:rFonts w:cs="Arial"/>
      <w:b/>
      <w:bCs/>
      <w:color w:val="0047BB"/>
      <w:sz w:val="36"/>
    </w:rPr>
  </w:style>
  <w:style w:type="paragraph" w:customStyle="1" w:styleId="PrecCoverListBullet">
    <w:name w:val="Prec Cover List Bullet"/>
    <w:basedOn w:val="ListBullet"/>
    <w:qFormat/>
    <w:pPr>
      <w:numPr>
        <w:numId w:val="27"/>
      </w:numPr>
      <w:tabs>
        <w:tab w:val="num" w:pos="1209"/>
      </w:tabs>
    </w:pPr>
  </w:style>
  <w:style w:type="paragraph" w:customStyle="1" w:styleId="PrecCoverListBullet2">
    <w:name w:val="Prec Cover List Bullet 2"/>
    <w:basedOn w:val="PrecCoverListBullet"/>
    <w:qFormat/>
    <w:pPr>
      <w:numPr>
        <w:ilvl w:val="1"/>
      </w:numPr>
      <w:ind w:hanging="360"/>
    </w:pPr>
  </w:style>
  <w:style w:type="paragraph" w:customStyle="1" w:styleId="Instruction">
    <w:name w:val="Instruction"/>
    <w:basedOn w:val="Normal"/>
    <w:qFormat/>
    <w:pPr>
      <w:tabs>
        <w:tab w:val="num" w:pos="360"/>
      </w:tabs>
      <w:spacing w:before="60" w:after="60"/>
    </w:pPr>
    <w:rPr>
      <w:rFonts w:cs="Calibri"/>
      <w:sz w:val="16"/>
    </w:rPr>
  </w:style>
  <w:style w:type="paragraph" w:customStyle="1" w:styleId="Instruction-Information">
    <w:name w:val="Instruction - Information"/>
    <w:basedOn w:val="Normal"/>
    <w:pPr>
      <w:spacing w:before="60" w:after="60" w:line="200" w:lineRule="atLeast"/>
    </w:pPr>
    <w:rPr>
      <w:rFonts w:cs="Calibri"/>
      <w:sz w:val="16"/>
    </w:rPr>
  </w:style>
  <w:style w:type="paragraph" w:customStyle="1" w:styleId="Instruction-Optional">
    <w:name w:val="Instruction - Optional"/>
    <w:basedOn w:val="Normal"/>
    <w:pPr>
      <w:spacing w:before="60" w:after="60" w:line="200" w:lineRule="atLeast"/>
    </w:pPr>
    <w:rPr>
      <w:rFonts w:cs="Calibri"/>
      <w:sz w:val="16"/>
    </w:rPr>
  </w:style>
  <w:style w:type="paragraph" w:customStyle="1" w:styleId="Instruction-OptionalEnd">
    <w:name w:val="Instruction - OptionalEnd"/>
    <w:basedOn w:val="Normal"/>
    <w:pPr>
      <w:spacing w:before="60" w:after="60" w:line="200" w:lineRule="atLeast"/>
    </w:pPr>
    <w:rPr>
      <w:rFonts w:cs="Calibri"/>
      <w:sz w:val="16"/>
    </w:rPr>
  </w:style>
  <w:style w:type="paragraph" w:customStyle="1" w:styleId="Heading1A">
    <w:name w:val="Heading 1A"/>
    <w:basedOn w:val="Heading1"/>
    <w:next w:val="BodyText"/>
    <w:qFormat/>
    <w:pPr>
      <w:tabs>
        <w:tab w:val="num" w:pos="2835"/>
      </w:tabs>
      <w:ind w:left="2835"/>
    </w:pPr>
  </w:style>
  <w:style w:type="paragraph" w:customStyle="1" w:styleId="Heading2A">
    <w:name w:val="Heading 2A"/>
    <w:basedOn w:val="Heading2"/>
    <w:next w:val="BodyText"/>
    <w:qFormat/>
    <w:pPr>
      <w:keepLines w:val="0"/>
      <w:tabs>
        <w:tab w:val="num" w:pos="680"/>
        <w:tab w:val="num" w:pos="1985"/>
      </w:tabs>
      <w:spacing w:before="160" w:line="288" w:lineRule="auto"/>
    </w:pPr>
    <w:rPr>
      <w:rFonts w:ascii="Arial" w:eastAsia="Times New Roman" w:hAnsi="Arial" w:cs="Times New Roman"/>
      <w:b/>
      <w:color w:val="auto"/>
      <w:sz w:val="20"/>
      <w:szCs w:val="20"/>
    </w:rPr>
  </w:style>
  <w:style w:type="paragraph" w:customStyle="1" w:styleId="Heading6A">
    <w:name w:val="Heading 6A"/>
    <w:basedOn w:val="Heading1"/>
    <w:next w:val="BodyText"/>
    <w:qFormat/>
    <w:pPr>
      <w:numPr>
        <w:ilvl w:val="6"/>
        <w:numId w:val="31"/>
      </w:numPr>
      <w:tabs>
        <w:tab w:val="left" w:pos="2268"/>
        <w:tab w:val="num" w:pos="5040"/>
      </w:tabs>
    </w:pPr>
  </w:style>
  <w:style w:type="paragraph" w:customStyle="1" w:styleId="Sch1A">
    <w:name w:val="Sch 1A"/>
    <w:basedOn w:val="Sch1"/>
    <w:qFormat/>
    <w:pPr>
      <w:numPr>
        <w:ilvl w:val="7"/>
      </w:numPr>
      <w:tabs>
        <w:tab w:val="num" w:pos="5760"/>
      </w:tabs>
    </w:pPr>
  </w:style>
  <w:style w:type="paragraph" w:customStyle="1" w:styleId="Sch2A">
    <w:name w:val="Sch 2A"/>
    <w:basedOn w:val="Sch2"/>
    <w:next w:val="BodyText"/>
    <w:qFormat/>
    <w:pPr>
      <w:numPr>
        <w:ilvl w:val="8"/>
      </w:numPr>
      <w:tabs>
        <w:tab w:val="num" w:pos="6480"/>
      </w:tabs>
      <w:ind w:hanging="360"/>
    </w:pPr>
  </w:style>
  <w:style w:type="paragraph" w:customStyle="1" w:styleId="Sch3A">
    <w:name w:val="Sch 3A"/>
    <w:basedOn w:val="Sch3"/>
    <w:qFormat/>
  </w:style>
  <w:style w:type="paragraph" w:customStyle="1" w:styleId="Sch4A">
    <w:name w:val="Sch 4A"/>
    <w:basedOn w:val="Sch4"/>
    <w:qFormat/>
  </w:style>
  <w:style w:type="paragraph" w:customStyle="1" w:styleId="Sch5A">
    <w:name w:val="Sch 5A"/>
    <w:basedOn w:val="Sch5"/>
    <w:qFormat/>
  </w:style>
  <w:style w:type="paragraph" w:customStyle="1" w:styleId="SchTitleHeading">
    <w:name w:val="Sch Title Heading"/>
    <w:basedOn w:val="Heading1"/>
    <w:next w:val="BodyText"/>
    <w:qFormat/>
    <w:rPr>
      <w:lang w:eastAsia="en-AU"/>
    </w:rPr>
  </w:style>
  <w:style w:type="paragraph" w:customStyle="1" w:styleId="xFooter">
    <w:name w:val="xFooter"/>
    <w:basedOn w:val="Normal"/>
    <w:qFormat/>
    <w:pPr>
      <w:tabs>
        <w:tab w:val="right" w:pos="9072"/>
      </w:tabs>
      <w:spacing w:before="120"/>
      <w:ind w:left="-113"/>
    </w:pPr>
    <w:rPr>
      <w:rFonts w:cs="Calibri"/>
      <w:sz w:val="14"/>
    </w:rPr>
  </w:style>
  <w:style w:type="paragraph" w:customStyle="1" w:styleId="Recital">
    <w:name w:val="Recital"/>
    <w:basedOn w:val="Normal"/>
    <w:pPr>
      <w:numPr>
        <w:numId w:val="30"/>
      </w:numPr>
      <w:spacing w:before="240"/>
    </w:pPr>
    <w:rPr>
      <w:rFonts w:cs="Calibri"/>
    </w:rPr>
  </w:style>
  <w:style w:type="paragraph" w:styleId="Revision">
    <w:name w:val="Revision"/>
    <w:hidden/>
    <w:uiPriority w:val="99"/>
    <w:semiHidden/>
    <w:pPr>
      <w:spacing w:after="0" w:line="240" w:lineRule="auto"/>
    </w:pPr>
    <w:rPr>
      <w:rFonts w:ascii="Arial" w:eastAsia="Times New Roman" w:hAnsi="Arial" w:cs="Times New Roman"/>
      <w:sz w:val="20"/>
      <w:szCs w:val="20"/>
    </w:rPr>
  </w:style>
  <w:style w:type="table" w:customStyle="1" w:styleId="TableGrid10">
    <w:name w:val="Table Grid1"/>
    <w:basedOn w:val="TableNormal"/>
    <w:next w:val="TableGrid"/>
    <w:uiPriority w:val="59"/>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eNormal"/>
    <w:uiPriority w:val="48"/>
    <w:pPr>
      <w:spacing w:after="0" w:line="240" w:lineRule="auto"/>
    </w:pPr>
    <w:rPr>
      <w:rFonts w:ascii="Calibri" w:eastAsia="Times New Roman" w:hAnsi="Calibri" w:cs="Times New Roman"/>
      <w:sz w:val="20"/>
      <w:szCs w:val="20"/>
      <w:lang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cs="Times New Roman"/>
        <w:b/>
        <w:bCs/>
        <w:color w:val="FFFFFF" w:themeColor="background1"/>
      </w:rPr>
      <w:tblPr/>
      <w:tcPr>
        <w:shd w:val="clear" w:color="auto" w:fill="000000" w:themeFill="text1"/>
      </w:tcPr>
    </w:tblStylePr>
    <w:tblStylePr w:type="lastRow">
      <w:rPr>
        <w:rFonts w:cs="Times New Roman"/>
        <w:b/>
        <w:bCs/>
      </w:rPr>
      <w:tblPr/>
      <w:tcPr>
        <w:tcBorders>
          <w:top w:val="double" w:sz="4" w:space="0" w:color="000000" w:themeColor="text1"/>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000000" w:themeColor="text1"/>
          <w:right w:val="single" w:sz="4" w:space="0" w:color="000000" w:themeColor="text1"/>
        </w:tcBorders>
      </w:tcPr>
    </w:tblStylePr>
    <w:tblStylePr w:type="band1Horz">
      <w:rPr>
        <w:rFonts w:cs="Times New Roman"/>
      </w:rPr>
      <w:tblPr/>
      <w:tcPr>
        <w:tcBorders>
          <w:top w:val="single" w:sz="4" w:space="0" w:color="000000" w:themeColor="text1"/>
          <w:bottom w:val="single" w:sz="4" w:space="0" w:color="000000" w:themeColor="text1"/>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themeColor="text1"/>
          <w:left w:val="nil"/>
        </w:tcBorders>
      </w:tcPr>
    </w:tblStylePr>
    <w:tblStylePr w:type="swCell">
      <w:rPr>
        <w:rFonts w:cs="Times New Roman"/>
      </w:rPr>
      <w:tblPr/>
      <w:tcPr>
        <w:tcBorders>
          <w:top w:val="double" w:sz="4" w:space="0" w:color="000000" w:themeColor="text1"/>
          <w:right w:val="nil"/>
        </w:tcBorders>
      </w:tcPr>
    </w:tblStylePr>
  </w:style>
  <w:style w:type="table" w:customStyle="1" w:styleId="TableGrid20">
    <w:name w:val="Table Grid2"/>
    <w:basedOn w:val="TableNormal"/>
    <w:next w:val="TableGrid"/>
    <w:uiPriority w:val="39"/>
    <w:pPr>
      <w:spacing w:before="120" w:after="120" w:line="240" w:lineRule="atLeast"/>
    </w:pPr>
    <w:rPr>
      <w:rFonts w:ascii="Arial" w:eastAsia="Times New Roman" w:hAnsi="Arial" w:cs="Times New Roman"/>
      <w:sz w:val="20"/>
      <w:szCs w:val="20"/>
      <w:lang w:eastAsia="en-AU"/>
    </w:rPr>
    <w:tblPr/>
  </w:style>
  <w:style w:type="paragraph" w:customStyle="1" w:styleId="Styleguide2">
    <w:name w:val="Style guide 2"/>
    <w:basedOn w:val="Heading2"/>
    <w:link w:val="Styleguide2Char"/>
    <w:qFormat/>
    <w:pPr>
      <w:keepLines w:val="0"/>
      <w:tabs>
        <w:tab w:val="num" w:pos="680"/>
      </w:tabs>
      <w:spacing w:before="160" w:line="288" w:lineRule="auto"/>
      <w:ind w:left="680" w:hanging="680"/>
    </w:pPr>
    <w:rPr>
      <w:rFonts w:ascii="Arial" w:eastAsia="Times New Roman" w:hAnsi="Arial" w:cs="Times New Roman"/>
      <w:sz w:val="20"/>
      <w:szCs w:val="20"/>
    </w:rPr>
  </w:style>
  <w:style w:type="paragraph" w:customStyle="1" w:styleId="StyleGuide3">
    <w:name w:val="Style Guide 3"/>
    <w:basedOn w:val="Heading3"/>
    <w:link w:val="StyleGuide3Char"/>
    <w:qFormat/>
    <w:pPr>
      <w:tabs>
        <w:tab w:val="num" w:pos="1134"/>
      </w:tabs>
      <w:ind w:left="1134"/>
    </w:pPr>
  </w:style>
  <w:style w:type="character" w:customStyle="1" w:styleId="Styleguide2Char">
    <w:name w:val="Style guide 2 Char"/>
    <w:basedOn w:val="Heading2Char"/>
    <w:link w:val="Styleguide2"/>
    <w:locked/>
    <w:rPr>
      <w:rFonts w:ascii="Arial" w:eastAsia="Times New Roman" w:hAnsi="Arial" w:cs="Times New Roman"/>
      <w:color w:val="2F5496" w:themeColor="accent1" w:themeShade="BF"/>
      <w:sz w:val="20"/>
      <w:szCs w:val="20"/>
    </w:rPr>
  </w:style>
  <w:style w:type="character" w:customStyle="1" w:styleId="StyleGuide3Char">
    <w:name w:val="Style Guide 3 Char"/>
    <w:basedOn w:val="Heading3Char"/>
    <w:link w:val="StyleGuide3"/>
    <w:locked/>
    <w:rPr>
      <w:rFonts w:ascii="Arial" w:eastAsia="Times New Roman" w:hAnsi="Arial" w:cs="Times New Roman"/>
      <w:sz w:val="20"/>
      <w:szCs w:val="20"/>
    </w:rPr>
  </w:style>
  <w:style w:type="paragraph" w:customStyle="1" w:styleId="StyleGuide1">
    <w:name w:val="Style Guide 1"/>
    <w:basedOn w:val="Heading1"/>
    <w:link w:val="StyleGuide1Char"/>
    <w:qFormat/>
    <w:pPr>
      <w:tabs>
        <w:tab w:val="num" w:pos="284"/>
      </w:tabs>
      <w:ind w:left="284" w:hanging="284"/>
    </w:pPr>
    <w:rPr>
      <w:b/>
    </w:rPr>
  </w:style>
  <w:style w:type="character" w:customStyle="1" w:styleId="StyleGuide1Char">
    <w:name w:val="Style Guide 1 Char"/>
    <w:basedOn w:val="Heading1Char"/>
    <w:link w:val="StyleGuide1"/>
    <w:locked/>
    <w:rPr>
      <w:rFonts w:eastAsia="Times New Roman" w:cs="Calibri"/>
      <w:b/>
      <w:color w:val="ED7D31"/>
      <w:kern w:val="28"/>
      <w:sz w:val="32"/>
      <w:szCs w:val="28"/>
    </w:rPr>
  </w:style>
  <w:style w:type="table" w:customStyle="1" w:styleId="TableGrid11">
    <w:name w:val="Table Grid11"/>
    <w:basedOn w:val="TableNormal"/>
    <w:next w:val="TableGrid"/>
    <w:uiPriority w:val="99"/>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
    <w:name w:val="Clause"/>
    <w:basedOn w:val="Normal"/>
    <w:qFormat/>
    <w:pPr>
      <w:keepNext/>
      <w:numPr>
        <w:numId w:val="33"/>
      </w:numPr>
      <w:pBdr>
        <w:bottom w:val="single" w:sz="4" w:space="1" w:color="ED543A"/>
      </w:pBdr>
      <w:spacing w:before="360" w:after="240"/>
      <w:ind w:left="567" w:hanging="567"/>
    </w:pPr>
    <w:rPr>
      <w:rFonts w:ascii="Arial Black" w:hAnsi="Arial Black" w:cs="Arial"/>
      <w:color w:val="ED543A"/>
      <w:sz w:val="24"/>
      <w:szCs w:val="24"/>
      <w:lang w:val="en-US"/>
    </w:rPr>
  </w:style>
  <w:style w:type="paragraph" w:customStyle="1" w:styleId="ClauseSub">
    <w:name w:val="ClauseSub"/>
    <w:basedOn w:val="Normal"/>
    <w:link w:val="ClauseSubChar"/>
    <w:qFormat/>
    <w:pPr>
      <w:numPr>
        <w:ilvl w:val="1"/>
        <w:numId w:val="33"/>
      </w:numPr>
      <w:spacing w:before="120" w:after="240"/>
      <w:jc w:val="both"/>
    </w:pPr>
    <w:rPr>
      <w:rFonts w:cs="Arial"/>
      <w:lang w:val="en-US"/>
    </w:rPr>
  </w:style>
  <w:style w:type="character" w:customStyle="1" w:styleId="ClauseSubChar">
    <w:name w:val="ClauseSub Char"/>
    <w:link w:val="ClauseSub"/>
    <w:locked/>
    <w:rPr>
      <w:rFonts w:eastAsia="Times New Roman" w:cs="Arial"/>
      <w:sz w:val="18"/>
      <w:szCs w:val="18"/>
      <w:lang w:val="en-US"/>
    </w:rPr>
  </w:style>
  <w:style w:type="paragraph" w:customStyle="1" w:styleId="numpara1">
    <w:name w:val="numpara1"/>
    <w:basedOn w:val="Normal"/>
    <w:pPr>
      <w:numPr>
        <w:numId w:val="34"/>
      </w:numPr>
      <w:spacing w:after="240"/>
      <w:jc w:val="both"/>
    </w:pPr>
    <w:rPr>
      <w:rFonts w:cs="Calibri"/>
    </w:rPr>
  </w:style>
  <w:style w:type="paragraph" w:customStyle="1" w:styleId="numpara2">
    <w:name w:val="numpara2"/>
    <w:basedOn w:val="Normal"/>
    <w:pPr>
      <w:numPr>
        <w:ilvl w:val="1"/>
        <w:numId w:val="34"/>
      </w:numPr>
      <w:spacing w:after="240"/>
      <w:jc w:val="both"/>
    </w:pPr>
    <w:rPr>
      <w:rFonts w:cs="Calibri"/>
    </w:rPr>
  </w:style>
  <w:style w:type="paragraph" w:customStyle="1" w:styleId="numpara3">
    <w:name w:val="numpara3"/>
    <w:basedOn w:val="Normal"/>
    <w:pPr>
      <w:numPr>
        <w:ilvl w:val="2"/>
        <w:numId w:val="34"/>
      </w:numPr>
      <w:spacing w:after="240"/>
      <w:jc w:val="both"/>
    </w:pPr>
    <w:rPr>
      <w:rFonts w:cs="Calibri"/>
    </w:rPr>
  </w:style>
  <w:style w:type="paragraph" w:customStyle="1" w:styleId="numpara4">
    <w:name w:val="numpara4"/>
    <w:basedOn w:val="Normal"/>
    <w:pPr>
      <w:numPr>
        <w:ilvl w:val="3"/>
        <w:numId w:val="34"/>
      </w:numPr>
      <w:spacing w:after="240"/>
      <w:jc w:val="both"/>
    </w:pPr>
    <w:rPr>
      <w:rFonts w:cs="Calibri"/>
    </w:rPr>
  </w:style>
  <w:style w:type="paragraph" w:customStyle="1" w:styleId="numpara5">
    <w:name w:val="numpara5"/>
    <w:basedOn w:val="Normal"/>
    <w:pPr>
      <w:numPr>
        <w:ilvl w:val="4"/>
        <w:numId w:val="34"/>
      </w:numPr>
      <w:spacing w:after="240"/>
      <w:jc w:val="both"/>
    </w:pPr>
    <w:rPr>
      <w:rFonts w:cs="Calibri"/>
    </w:rPr>
  </w:style>
  <w:style w:type="table" w:styleId="TableGridLight">
    <w:name w:val="Grid Table Light"/>
    <w:basedOn w:val="TableNormal"/>
    <w:uiPriority w:val="40"/>
    <w:pPr>
      <w:spacing w:after="0" w:line="240" w:lineRule="auto"/>
    </w:pPr>
    <w:rPr>
      <w:rFonts w:eastAsia="Times New Roman"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en-US"/>
    </w:rPr>
  </w:style>
  <w:style w:type="numbering" w:styleId="111111">
    <w:name w:val="Outline List 2"/>
    <w:basedOn w:val="NoList"/>
    <w:semiHidden/>
    <w:unhideWhenUsed/>
    <w:pPr>
      <w:numPr>
        <w:numId w:val="19"/>
      </w:numPr>
    </w:pPr>
  </w:style>
  <w:style w:type="numbering" w:styleId="1ai">
    <w:name w:val="Outline List 1"/>
    <w:basedOn w:val="NoList"/>
    <w:semiHidden/>
    <w:unhideWhenUsed/>
    <w:pPr>
      <w:numPr>
        <w:numId w:val="29"/>
      </w:numPr>
    </w:pPr>
  </w:style>
  <w:style w:type="numbering" w:customStyle="1" w:styleId="Headings">
    <w:name w:val="Headings"/>
    <w:uiPriority w:val="99"/>
    <w:pPr>
      <w:numPr>
        <w:numId w:val="32"/>
      </w:numPr>
    </w:pPr>
  </w:style>
  <w:style w:type="numbering" w:styleId="ArticleSection">
    <w:name w:val="Outline List 3"/>
    <w:basedOn w:val="NoList"/>
    <w:semiHidden/>
    <w:unhideWhenUsed/>
    <w:pPr>
      <w:numPr>
        <w:numId w:val="20"/>
      </w:numPr>
    </w:pPr>
  </w:style>
  <w:style w:type="paragraph" w:styleId="List2">
    <w:name w:val="List 2"/>
    <w:basedOn w:val="Normal"/>
    <w:semiHidden/>
    <w:pPr>
      <w:ind w:left="566" w:hanging="283"/>
    </w:pPr>
  </w:style>
  <w:style w:type="numbering" w:customStyle="1" w:styleId="Headings1">
    <w:name w:val="Headings1"/>
    <w:uiPriority w:val="99"/>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RStdDoc3Char">
    <w:name w:val="HRStdDoc3 Char"/>
    <w:link w:val="HRStdDoc3"/>
    <w:qFormat/>
    <w:locked/>
    <w:rPr>
      <w:rFonts w:ascii="Arial" w:eastAsia="Times New Roman" w:hAnsi="Arial" w:cs="Times New Roman"/>
      <w:szCs w:val="20"/>
      <w:lang w:eastAsia="en-AU"/>
    </w:rPr>
  </w:style>
  <w:style w:type="paragraph" w:customStyle="1" w:styleId="HRStdDoc2">
    <w:name w:val="HRStdDoc2"/>
    <w:qFormat/>
    <w:pPr>
      <w:keepNext/>
      <w:spacing w:before="120" w:after="240" w:line="288" w:lineRule="auto"/>
    </w:pPr>
    <w:rPr>
      <w:rFonts w:ascii="Arial" w:eastAsia="Times New Roman" w:hAnsi="Arial" w:cs="Times New Roman"/>
      <w:b/>
      <w:szCs w:val="20"/>
      <w:lang w:eastAsia="en-AU"/>
    </w:rPr>
  </w:style>
  <w:style w:type="paragraph" w:customStyle="1" w:styleId="HRStdDoc3">
    <w:name w:val="HRStdDoc3"/>
    <w:link w:val="HRStdDoc3Char"/>
    <w:qFormat/>
    <w:pPr>
      <w:spacing w:after="240" w:line="288" w:lineRule="auto"/>
    </w:pPr>
    <w:rPr>
      <w:rFonts w:ascii="Arial" w:eastAsia="Times New Roman" w:hAnsi="Arial" w:cs="Times New Roman"/>
      <w:szCs w:val="20"/>
      <w:lang w:eastAsia="en-AU"/>
    </w:rPr>
  </w:style>
  <w:style w:type="paragraph" w:customStyle="1" w:styleId="HRStdDoc4">
    <w:name w:val="HRStdDoc4"/>
    <w:qFormat/>
    <w:pPr>
      <w:spacing w:after="240" w:line="288" w:lineRule="auto"/>
    </w:pPr>
    <w:rPr>
      <w:rFonts w:ascii="Arial" w:eastAsia="Times New Roman" w:hAnsi="Arial" w:cs="Times New Roman"/>
      <w:szCs w:val="20"/>
      <w:lang w:eastAsia="en-AU"/>
    </w:r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llLegal1">
    <w:name w:val="Dell Legal 1"/>
    <w:basedOn w:val="Normal"/>
    <w:next w:val="Normal"/>
    <w:uiPriority w:val="99"/>
    <w:pPr>
      <w:keepNext/>
      <w:keepLines/>
      <w:spacing w:before="240" w:after="60" w:line="200" w:lineRule="exact"/>
      <w:ind w:left="360" w:hanging="360"/>
      <w:outlineLvl w:val="0"/>
    </w:pPr>
    <w:rPr>
      <w:rFonts w:ascii="Arial" w:eastAsia="PMingLiU" w:hAnsi="Arial" w:cs="Arial"/>
      <w:sz w:val="20"/>
      <w:szCs w:val="20"/>
    </w:rPr>
  </w:style>
  <w:style w:type="paragraph" w:customStyle="1" w:styleId="DellLegal2">
    <w:name w:val="Dell Legal 2"/>
    <w:basedOn w:val="Normal"/>
    <w:next w:val="Normal"/>
    <w:uiPriority w:val="99"/>
    <w:pPr>
      <w:keepNext/>
      <w:widowControl w:val="0"/>
      <w:spacing w:after="60" w:line="200" w:lineRule="exact"/>
      <w:ind w:left="360" w:hanging="360"/>
      <w:outlineLvl w:val="1"/>
    </w:pPr>
    <w:rPr>
      <w:rFonts w:ascii="Arial" w:eastAsia="PMingLiU" w:hAnsi="Arial" w:cs="Arial"/>
      <w:sz w:val="16"/>
      <w:szCs w:val="16"/>
    </w:rPr>
  </w:style>
  <w:style w:type="paragraph" w:customStyle="1" w:styleId="DellLegal3">
    <w:name w:val="Dell Legal 3"/>
    <w:basedOn w:val="Normal"/>
    <w:next w:val="Normal"/>
    <w:uiPriority w:val="99"/>
    <w:pPr>
      <w:keepNext/>
      <w:widowControl w:val="0"/>
      <w:spacing w:after="60" w:line="200" w:lineRule="exact"/>
      <w:ind w:left="720" w:hanging="360"/>
      <w:outlineLvl w:val="2"/>
    </w:pPr>
    <w:rPr>
      <w:rFonts w:ascii="Arial" w:eastAsia="PMingLiU" w:hAnsi="Arial" w:cs="Arial"/>
      <w:sz w:val="16"/>
      <w:szCs w:val="16"/>
      <w:lang w:eastAsia="zh-TW"/>
    </w:rPr>
  </w:style>
  <w:style w:type="paragraph" w:customStyle="1" w:styleId="DellLegal4">
    <w:name w:val="Dell Legal 4"/>
    <w:basedOn w:val="Normal"/>
    <w:next w:val="Normal"/>
    <w:uiPriority w:val="99"/>
    <w:pPr>
      <w:keepNext/>
      <w:widowControl w:val="0"/>
      <w:tabs>
        <w:tab w:val="num" w:pos="2081"/>
      </w:tabs>
      <w:spacing w:line="240" w:lineRule="atLeast"/>
      <w:ind w:left="2041" w:hanging="680"/>
      <w:outlineLvl w:val="3"/>
    </w:pPr>
    <w:rPr>
      <w:rFonts w:ascii="Arial" w:eastAsia="PMingLiU" w:hAnsi="Arial" w:cs="Arial"/>
      <w:sz w:val="16"/>
      <w:szCs w:val="16"/>
    </w:rPr>
  </w:style>
  <w:style w:type="paragraph" w:customStyle="1" w:styleId="DellLegal5">
    <w:name w:val="Dell Legal 5"/>
    <w:basedOn w:val="Normal"/>
    <w:next w:val="Normal"/>
    <w:uiPriority w:val="99"/>
    <w:pPr>
      <w:keepNext/>
      <w:widowControl w:val="0"/>
      <w:tabs>
        <w:tab w:val="left" w:pos="709"/>
        <w:tab w:val="num" w:pos="2722"/>
      </w:tabs>
      <w:spacing w:line="240" w:lineRule="atLeast"/>
      <w:ind w:left="2722" w:hanging="681"/>
      <w:outlineLvl w:val="4"/>
    </w:pPr>
    <w:rPr>
      <w:rFonts w:ascii="Univers" w:eastAsia="PMingLiU" w:hAnsi="Univers" w:cs="Arial"/>
    </w:rPr>
  </w:style>
  <w:style w:type="paragraph" w:customStyle="1" w:styleId="DellLegal6">
    <w:name w:val="Dell Legal 6"/>
    <w:basedOn w:val="Normal"/>
    <w:next w:val="Normal"/>
    <w:uiPriority w:val="99"/>
    <w:pPr>
      <w:keepNext/>
      <w:widowControl w:val="0"/>
      <w:tabs>
        <w:tab w:val="left" w:pos="709"/>
        <w:tab w:val="num" w:pos="3442"/>
      </w:tabs>
      <w:spacing w:line="240" w:lineRule="atLeast"/>
      <w:ind w:left="3402" w:hanging="680"/>
      <w:outlineLvl w:val="5"/>
    </w:pPr>
    <w:rPr>
      <w:rFonts w:ascii="Univers" w:eastAsia="PMingLiU" w:hAnsi="Univers" w:cs="Arial"/>
    </w:rPr>
  </w:style>
  <w:style w:type="paragraph" w:customStyle="1" w:styleId="LegalVisionNormal">
    <w:name w:val="LegalVision Normal"/>
    <w:basedOn w:val="Normal"/>
    <w:pPr>
      <w:spacing w:before="120"/>
      <w:jc w:val="both"/>
      <w:outlineLvl w:val="1"/>
    </w:pPr>
    <w:rPr>
      <w:rFonts w:ascii="Calibri" w:eastAsia="Cambria" w:hAnsi="Calibri" w:cs="Times New Roman"/>
      <w:szCs w:val="22"/>
    </w:rPr>
  </w:style>
  <w:style w:type="paragraph" w:customStyle="1" w:styleId="LegalVisionBackground1">
    <w:name w:val="LegalVision Background 1"/>
    <w:basedOn w:val="Normal"/>
    <w:next w:val="Normal"/>
    <w:pPr>
      <w:numPr>
        <w:numId w:val="35"/>
      </w:numPr>
      <w:spacing w:after="140" w:line="280" w:lineRule="atLeast"/>
      <w:outlineLvl w:val="0"/>
    </w:pPr>
    <w:rPr>
      <w:lang w:eastAsia="en-AU"/>
    </w:rPr>
  </w:style>
  <w:style w:type="paragraph" w:customStyle="1" w:styleId="LegalVisionBackground2">
    <w:name w:val="LegalVision Background 2"/>
    <w:basedOn w:val="Normal"/>
    <w:next w:val="Normal"/>
    <w:pPr>
      <w:numPr>
        <w:ilvl w:val="1"/>
        <w:numId w:val="35"/>
      </w:numPr>
      <w:tabs>
        <w:tab w:val="clear" w:pos="1400"/>
      </w:tabs>
      <w:spacing w:after="140" w:line="280" w:lineRule="atLeast"/>
      <w:outlineLvl w:val="1"/>
    </w:pPr>
    <w:rPr>
      <w:rFonts w:ascii="Times New Roman" w:hAnsi="Times New Roman" w:cs="Times New Roman"/>
      <w:sz w:val="22"/>
      <w:szCs w:val="20"/>
      <w:lang w:eastAsia="en-AU"/>
    </w:rPr>
  </w:style>
  <w:style w:type="paragraph" w:customStyle="1" w:styleId="Standard1">
    <w:name w:val="Standard 1"/>
    <w:basedOn w:val="Normal"/>
    <w:pPr>
      <w:tabs>
        <w:tab w:val="num" w:pos="720"/>
      </w:tabs>
      <w:spacing w:before="120"/>
      <w:ind w:left="720" w:hanging="720"/>
      <w:jc w:val="both"/>
      <w:outlineLvl w:val="0"/>
    </w:pPr>
    <w:rPr>
      <w:rFonts w:cs="Calibri"/>
      <w:b/>
      <w:color w:val="ED7D31" w:themeColor="accent2"/>
      <w:sz w:val="20"/>
      <w:szCs w:val="20"/>
    </w:rPr>
  </w:style>
  <w:style w:type="paragraph" w:customStyle="1" w:styleId="Standard2">
    <w:name w:val="Standard 2"/>
    <w:basedOn w:val="Normal"/>
    <w:pPr>
      <w:tabs>
        <w:tab w:val="num" w:pos="720"/>
      </w:tabs>
      <w:spacing w:after="60"/>
      <w:ind w:left="720" w:hanging="720"/>
      <w:jc w:val="both"/>
      <w:outlineLvl w:val="1"/>
    </w:pPr>
    <w:rPr>
      <w:rFonts w:ascii="Calibri" w:eastAsia="Calibri" w:hAnsi="Calibri" w:cs="Calibri"/>
      <w:b/>
    </w:rPr>
  </w:style>
  <w:style w:type="paragraph" w:customStyle="1" w:styleId="Standard3">
    <w:name w:val="Standard 3"/>
    <w:basedOn w:val="Normal"/>
    <w:pPr>
      <w:tabs>
        <w:tab w:val="num" w:pos="1440"/>
      </w:tabs>
      <w:spacing w:before="120"/>
      <w:ind w:left="1440" w:hanging="720"/>
      <w:jc w:val="both"/>
      <w:outlineLvl w:val="2"/>
    </w:pPr>
    <w:rPr>
      <w:rFonts w:ascii="Verdana" w:hAnsi="Verdana" w:cs="Calibri"/>
    </w:rPr>
  </w:style>
  <w:style w:type="table" w:customStyle="1" w:styleId="TableGrid30">
    <w:name w:val="Table Grid3"/>
    <w:basedOn w:val="TableNormal"/>
    <w:next w:val="TableGrid"/>
    <w:uiPriority w:val="39"/>
    <w:rsid w:val="000E1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35866">
      <w:bodyDiv w:val="1"/>
      <w:marLeft w:val="0"/>
      <w:marRight w:val="0"/>
      <w:marTop w:val="0"/>
      <w:marBottom w:val="0"/>
      <w:divBdr>
        <w:top w:val="none" w:sz="0" w:space="0" w:color="auto"/>
        <w:left w:val="none" w:sz="0" w:space="0" w:color="auto"/>
        <w:bottom w:val="none" w:sz="0" w:space="0" w:color="auto"/>
        <w:right w:val="none" w:sz="0" w:space="0" w:color="auto"/>
      </w:divBdr>
    </w:div>
    <w:div w:id="952706788">
      <w:bodyDiv w:val="1"/>
      <w:marLeft w:val="0"/>
      <w:marRight w:val="0"/>
      <w:marTop w:val="0"/>
      <w:marBottom w:val="0"/>
      <w:divBdr>
        <w:top w:val="none" w:sz="0" w:space="0" w:color="auto"/>
        <w:left w:val="none" w:sz="0" w:space="0" w:color="auto"/>
        <w:bottom w:val="none" w:sz="0" w:space="0" w:color="auto"/>
        <w:right w:val="none" w:sz="0" w:space="0" w:color="auto"/>
      </w:divBdr>
    </w:div>
    <w:div w:id="1310786900">
      <w:bodyDiv w:val="1"/>
      <w:marLeft w:val="0"/>
      <w:marRight w:val="0"/>
      <w:marTop w:val="0"/>
      <w:marBottom w:val="0"/>
      <w:divBdr>
        <w:top w:val="none" w:sz="0" w:space="0" w:color="auto"/>
        <w:left w:val="none" w:sz="0" w:space="0" w:color="auto"/>
        <w:bottom w:val="none" w:sz="0" w:space="0" w:color="auto"/>
        <w:right w:val="none" w:sz="0" w:space="0" w:color="auto"/>
      </w:divBdr>
    </w:div>
    <w:div w:id="1435973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1245F2767BAE4FB379B95D7B0F7DD5" ma:contentTypeVersion="8" ma:contentTypeDescription="Create a new document." ma:contentTypeScope="" ma:versionID="c26af1ea34fd6108311be8639126475e">
  <xsd:schema xmlns:xsd="http://www.w3.org/2001/XMLSchema" xmlns:xs="http://www.w3.org/2001/XMLSchema" xmlns:p="http://schemas.microsoft.com/office/2006/metadata/properties" xmlns:ns3="b456867d-8180-4bf6-87cc-51012baf4044" targetNamespace="http://schemas.microsoft.com/office/2006/metadata/properties" ma:root="true" ma:fieldsID="03bd2518faecfe2da1a3f2bd3f8e975a" ns3:_="">
    <xsd:import namespace="b456867d-8180-4bf6-87cc-51012baf40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6867d-8180-4bf6-87cc-51012baf40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FA619B-1CE2-D84D-B6F0-583D7EE07158}">
  <ds:schemaRefs>
    <ds:schemaRef ds:uri="http://schemas.openxmlformats.org/officeDocument/2006/bibliography"/>
  </ds:schemaRefs>
</ds:datastoreItem>
</file>

<file path=customXml/itemProps2.xml><?xml version="1.0" encoding="utf-8"?>
<ds:datastoreItem xmlns:ds="http://schemas.openxmlformats.org/officeDocument/2006/customXml" ds:itemID="{10E526F9-26FB-4A3E-9EC2-8FF7A94C0C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9E9C83-278C-46E3-BA4A-0AB0930EB902}">
  <ds:schemaRefs>
    <ds:schemaRef ds:uri="http://schemas.microsoft.com/sharepoint/v3/contenttype/forms"/>
  </ds:schemaRefs>
</ds:datastoreItem>
</file>

<file path=customXml/itemProps4.xml><?xml version="1.0" encoding="utf-8"?>
<ds:datastoreItem xmlns:ds="http://schemas.openxmlformats.org/officeDocument/2006/customXml" ds:itemID="{2F2C3072-F00E-4B21-818A-D93AA9AE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6867d-8180-4bf6-87cc-51012baf4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5902</Words>
  <Characters>33643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V.2.0 SaaS</vt:lpstr>
    </vt:vector>
  </TitlesOfParts>
  <Company>
  </Company>
  <LinksUpToDate>false</LinksUpToDate>
  <CharactersWithSpaces>39467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V.2.0 SaaS</dc:title>
  <dc:subject>
  </dc:subject>
  <dc:creator>LegalVision</dc:creator>
  <cp:keywords>
  </cp:keywords>
  <dc:description>
  </dc:description>
  <cp:lastModifiedBy>TechForce</cp:lastModifiedBy>
  <cp:revision>3</cp:revision>
  <cp:lastPrinted>2019-07-04T08:41:00Z</cp:lastPrinted>
  <dcterms:created xsi:type="dcterms:W3CDTF">2021-11-18T22:25:00Z</dcterms:created>
  <dcterms:modified xsi:type="dcterms:W3CDTF">2021-11-18T22:26:00Z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0x0101003D1245F2767BAE4FB379B95D7B0F7DD5</vt:lpwstr>
  </property>
</Properties>
</file>